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AF" w:rsidRDefault="004C1513">
      <w:pPr>
        <w:widowControl/>
        <w:shd w:val="clear" w:color="auto" w:fill="FFFFFF"/>
        <w:spacing w:line="30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>
        <w:rPr>
          <w:rFonts w:ascii="Arial" w:eastAsia="宋体" w:hAnsi="Arial" w:cs="Arial"/>
          <w:b/>
          <w:bCs/>
          <w:color w:val="6678A3"/>
          <w:kern w:val="0"/>
          <w:sz w:val="18"/>
          <w:szCs w:val="18"/>
        </w:rPr>
        <w:t>上海交通大学举办国际会议和沪港（澳）、海峡两岸研讨会申报程序</w:t>
      </w:r>
    </w:p>
    <w:p w:rsidR="000F6CAF" w:rsidRDefault="000F6CAF">
      <w:pPr>
        <w:widowControl/>
        <w:shd w:val="clear" w:color="auto" w:fill="FFFFFF"/>
        <w:spacing w:after="240" w:line="300" w:lineRule="atLeast"/>
        <w:jc w:val="left"/>
        <w:rPr>
          <w:rFonts w:ascii="Arial" w:eastAsia="宋体" w:hAnsi="Arial" w:cs="Arial"/>
          <w:color w:val="808080"/>
          <w:kern w:val="0"/>
          <w:sz w:val="20"/>
          <w:szCs w:val="20"/>
        </w:rPr>
      </w:pPr>
    </w:p>
    <w:p w:rsidR="000F6CAF" w:rsidRDefault="004C1513">
      <w:pPr>
        <w:widowControl/>
        <w:shd w:val="clear" w:color="auto" w:fill="FFFFFF"/>
        <w:spacing w:after="240" w:line="300" w:lineRule="atLeast"/>
        <w:jc w:val="left"/>
        <w:rPr>
          <w:rFonts w:ascii="Arial" w:eastAsia="宋体" w:hAnsi="Arial" w:cs="Arial"/>
          <w:color w:val="424242"/>
          <w:kern w:val="0"/>
          <w:sz w:val="20"/>
          <w:szCs w:val="20"/>
        </w:rPr>
      </w:pP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      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为促进我校与各国、地区及国际组织间的学术交流与合作，提高我校的学术地位和国际知名度，按上级有关部门要求，特制</w:t>
      </w:r>
      <w:proofErr w:type="gramStart"/>
      <w:r>
        <w:rPr>
          <w:rFonts w:ascii="Arial" w:eastAsia="宋体" w:hAnsi="Arial" w:cs="Arial"/>
          <w:color w:val="808080"/>
          <w:kern w:val="0"/>
          <w:sz w:val="20"/>
          <w:szCs w:val="20"/>
        </w:rPr>
        <w:t>定国际</w:t>
      </w:r>
      <w:proofErr w:type="gramEnd"/>
      <w:r>
        <w:rPr>
          <w:rFonts w:ascii="Arial" w:eastAsia="宋体" w:hAnsi="Arial" w:cs="Arial"/>
          <w:color w:val="808080"/>
          <w:kern w:val="0"/>
          <w:sz w:val="20"/>
          <w:szCs w:val="20"/>
        </w:rPr>
        <w:t>会议和沪港（澳）、海峡两岸研讨会申报程序：</w:t>
      </w:r>
    </w:p>
    <w:p w:rsidR="000F6CAF" w:rsidRDefault="004C1513">
      <w:pPr>
        <w:widowControl/>
        <w:shd w:val="clear" w:color="auto" w:fill="FFFFFF"/>
        <w:spacing w:line="300" w:lineRule="atLeast"/>
        <w:rPr>
          <w:rFonts w:ascii="Arial" w:eastAsia="宋体" w:hAnsi="Arial" w:cs="Arial"/>
          <w:b/>
          <w:bCs/>
          <w:color w:val="808080"/>
          <w:kern w:val="0"/>
          <w:sz w:val="20"/>
        </w:rPr>
      </w:pPr>
      <w:r>
        <w:rPr>
          <w:rFonts w:ascii="Arial" w:eastAsia="宋体" w:hAnsi="Arial" w:cs="Arial"/>
          <w:b/>
          <w:bCs/>
          <w:color w:val="808080"/>
          <w:kern w:val="0"/>
          <w:sz w:val="20"/>
        </w:rPr>
        <w:t>一、举办国际会议和沪港（澳）、海峡两岸研讨会应具备的条件及应注意的事宜</w:t>
      </w:r>
      <w:r>
        <w:rPr>
          <w:rFonts w:ascii="Arial" w:eastAsia="宋体" w:hAnsi="Arial" w:cs="Arial"/>
          <w:b/>
          <w:bCs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1. 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有利于促进我校教育科研事业发展，有利于提高我校国际声望和维护国家利益，确有较高学术水平的自然科学技术领域的会议可积极举办；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2. 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一般性的研讨会、交流会、论坛以及涉及敏感问题的会议不宜举办；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3. 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具有一定的工作基础；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4. 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应能组织一定数量和质量的学术论文；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5. 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会议经费有保证；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6. 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在申报、筹备及会议过程中，要注意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“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一中一台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”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等政治问题及其他敏感问题。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b/>
          <w:bCs/>
          <w:color w:val="808080"/>
          <w:kern w:val="0"/>
          <w:sz w:val="20"/>
        </w:rPr>
        <w:t>二、申办程序</w:t>
      </w:r>
      <w:r>
        <w:rPr>
          <w:rFonts w:ascii="Arial" w:eastAsia="宋体" w:hAnsi="Arial" w:cs="Arial"/>
          <w:b/>
          <w:bCs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自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2007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年起，所有在华举办国际会议沪港（澳）、海峡两岸研讨会均由学校上报教育部审批、备案。申办程序分为预报、正式申报二步。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b/>
          <w:bCs/>
          <w:color w:val="808080"/>
          <w:kern w:val="0"/>
          <w:sz w:val="20"/>
        </w:rPr>
        <w:t>（一）会议类别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按会议规模及内容，可分为：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1.  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小型双边会议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2. 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一般性国际会议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  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（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1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）外宾人数在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100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人以下或会议总人数在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400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人以下的一般性国际会议；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  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（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2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）外宾人数在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300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人以下或会议总人数在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800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人以下的自然科学领域的专业或学术性国际会议。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3. 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重大国际会议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b/>
          <w:bCs/>
          <w:color w:val="808080"/>
          <w:kern w:val="0"/>
          <w:sz w:val="20"/>
        </w:rPr>
        <w:t>（二）预报</w:t>
      </w:r>
      <w:r>
        <w:rPr>
          <w:rFonts w:ascii="Arial" w:eastAsia="宋体" w:hAnsi="Arial" w:cs="Arial"/>
          <w:b/>
          <w:bCs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       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凡申办外宾人数在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30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人以上的国际会议，每年须预报明、后两年的计划，由教育部初审，并纳入年度计划。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  <w:t>   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    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预报方式：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学院统一组织于每年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12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月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30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日前报送国际合作与交流处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  <w:t>       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预报材料：《</w:t>
      </w:r>
      <w:hyperlink r:id="rId5" w:tgtFrame="_blank" w:history="1">
        <w:r>
          <w:rPr>
            <w:rFonts w:ascii="Arial" w:eastAsia="宋体" w:hAnsi="Arial" w:cs="Arial"/>
            <w:color w:val="808080"/>
            <w:kern w:val="0"/>
            <w:sz w:val="20"/>
          </w:rPr>
          <w:t>上海交通大学举办国际会议和沪港（澳）、海峡两岸研讨会预报表</w:t>
        </w:r>
      </w:hyperlink>
      <w:r>
        <w:rPr>
          <w:rFonts w:ascii="Arial" w:eastAsia="宋体" w:hAnsi="Arial" w:cs="Arial"/>
          <w:color w:val="808080"/>
          <w:kern w:val="0"/>
          <w:sz w:val="20"/>
          <w:szCs w:val="20"/>
        </w:rPr>
        <w:t>》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  <w:t>       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教育部将不再受理未纳入年度计划或未通过初审的会议申请。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b/>
          <w:bCs/>
          <w:color w:val="808080"/>
          <w:kern w:val="0"/>
          <w:sz w:val="20"/>
        </w:rPr>
        <w:t>（三）正式申报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1. 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一般性国际会议，须至少在对外承诺或向外发出会议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1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号通知前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4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个月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登陆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my.sjtu.edu.cn, 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通过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J-Account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发起会议申请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2. 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重大国际会议，须至少在对外承诺或向外发出会议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1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号通知前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5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个月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登陆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my.sjtu.edu.cn, 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通过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J-Account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发起会议申请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3.  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申报获得批准后，方可对外宣布或承诺。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4. 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未经批准，任何院系部处及下属单位和个人不得对外申办或承诺举办国际会议，不得以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“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与外方已商妥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”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、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“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会议通知已发出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”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等为由要求上级部门的认可和批准。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lastRenderedPageBreak/>
        <w:t xml:space="preserve">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b/>
          <w:bCs/>
          <w:color w:val="808080"/>
          <w:kern w:val="0"/>
          <w:sz w:val="20"/>
          <w:u w:val="single"/>
        </w:rPr>
        <w:t>申报内容包括：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1. 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会议名称（中、英文）、举办日期、初步议程；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2. 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会议背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景（有无国际组织参与、国际组织简介、历次会议简介）；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3. 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会议主题、议题、必要性和预期达到的目的；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4. 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会议主办、合办、协办和承办方；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5. 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外方主办、协办、合办或委托机构情况简介；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6. 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会议规模、中外代表人数、重要代表名单（单位、职务）、组委会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/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筹委会组成、大会主席；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7. 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是否邀请外国现职副部级以上人士、外国前国家领导人、非建交国家人士、国际知名和有特殊背景人士、港澳官方人士、台湾人士；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8. 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经费预算及来源；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　　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9. 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如系我校承办，</w:t>
      </w:r>
      <w:proofErr w:type="gramStart"/>
      <w:r>
        <w:rPr>
          <w:rFonts w:ascii="Arial" w:eastAsia="宋体" w:hAnsi="Arial" w:cs="Arial"/>
          <w:color w:val="808080"/>
          <w:kern w:val="0"/>
          <w:sz w:val="20"/>
          <w:szCs w:val="20"/>
        </w:rPr>
        <w:t>需主办</w:t>
      </w:r>
      <w:proofErr w:type="gramEnd"/>
      <w:r>
        <w:rPr>
          <w:rFonts w:ascii="Arial" w:eastAsia="宋体" w:hAnsi="Arial" w:cs="Arial"/>
          <w:color w:val="808080"/>
          <w:kern w:val="0"/>
          <w:sz w:val="20"/>
          <w:szCs w:val="20"/>
        </w:rPr>
        <w:t>单位出具委托书及中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文翻译件。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</w:r>
      <w:r>
        <w:rPr>
          <w:rFonts w:ascii="Arial" w:eastAsia="宋体" w:hAnsi="Arial" w:cs="Arial" w:hint="eastAsia"/>
          <w:b/>
          <w:bCs/>
          <w:color w:val="808080"/>
          <w:kern w:val="0"/>
          <w:sz w:val="20"/>
        </w:rPr>
        <w:t>三</w:t>
      </w:r>
      <w:r>
        <w:rPr>
          <w:rFonts w:ascii="Arial" w:eastAsia="宋体" w:hAnsi="Arial" w:cs="Arial" w:hint="eastAsia"/>
          <w:b/>
          <w:bCs/>
          <w:color w:val="808080"/>
          <w:kern w:val="0"/>
          <w:sz w:val="20"/>
        </w:rPr>
        <w:t xml:space="preserve">. </w:t>
      </w:r>
      <w:r>
        <w:rPr>
          <w:rFonts w:ascii="Arial" w:eastAsia="宋体" w:hAnsi="Arial" w:cs="Arial"/>
          <w:b/>
          <w:bCs/>
          <w:color w:val="808080"/>
          <w:kern w:val="0"/>
          <w:sz w:val="20"/>
        </w:rPr>
        <w:t>申报流程：</w:t>
      </w:r>
    </w:p>
    <w:p w:rsidR="000F6CAF" w:rsidRDefault="004C1513">
      <w:pPr>
        <w:widowControl/>
        <w:shd w:val="clear" w:color="auto" w:fill="FFFFFF"/>
        <w:spacing w:line="300" w:lineRule="atLeas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  <w:t>1. 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登陆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 xml:space="preserve">my.sjtu.edu.cn, 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通过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J-Accoun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t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进入服务大厅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-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国际交流</w:t>
      </w:r>
      <w:r>
        <w:rPr>
          <w:rFonts w:ascii="Arial" w:eastAsia="宋体" w:hAnsi="Arial" w:cs="Arial" w:hint="eastAsia"/>
          <w:color w:val="808080"/>
          <w:kern w:val="0"/>
          <w:sz w:val="20"/>
          <w:szCs w:val="20"/>
        </w:rPr>
        <w:t>-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填写《</w:t>
      </w:r>
      <w:hyperlink r:id="rId6" w:tgtFrame="_blank" w:history="1">
        <w:r>
          <w:rPr>
            <w:rFonts w:ascii="Arial" w:eastAsia="宋体" w:hAnsi="Arial" w:cs="Arial"/>
            <w:color w:val="808080"/>
            <w:kern w:val="0"/>
            <w:sz w:val="20"/>
          </w:rPr>
          <w:t>上海交通大学举办国际会议和沪港（澳）、海峡两岸研讨会申报表</w:t>
        </w:r>
      </w:hyperlink>
      <w:r>
        <w:rPr>
          <w:rFonts w:ascii="Arial" w:eastAsia="宋体" w:hAnsi="Arial" w:cs="Arial"/>
          <w:color w:val="808080"/>
          <w:kern w:val="0"/>
          <w:sz w:val="20"/>
          <w:szCs w:val="20"/>
        </w:rPr>
        <w:t>》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br/>
        <w:t xml:space="preserve">2. 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由国际合作与交流处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/</w:t>
      </w:r>
      <w:r>
        <w:rPr>
          <w:rFonts w:ascii="Arial" w:eastAsia="宋体" w:hAnsi="Arial" w:cs="Arial"/>
          <w:color w:val="808080"/>
          <w:kern w:val="0"/>
          <w:sz w:val="20"/>
          <w:szCs w:val="20"/>
        </w:rPr>
        <w:t>港澳台办公室负责审核申请报告，经相关单位会签意见，并报主管校领导审核后上报教育部审批。</w:t>
      </w:r>
    </w:p>
    <w:p w:rsidR="000F6CAF" w:rsidRPr="004C1513" w:rsidRDefault="000F6CAF">
      <w:bookmarkStart w:id="0" w:name="_GoBack"/>
      <w:bookmarkEnd w:id="0"/>
    </w:p>
    <w:sectPr w:rsidR="000F6CAF" w:rsidRPr="004C1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28"/>
    <w:rsid w:val="000D56A7"/>
    <w:rsid w:val="000F6CAF"/>
    <w:rsid w:val="003F26A1"/>
    <w:rsid w:val="004C1513"/>
    <w:rsid w:val="005D624E"/>
    <w:rsid w:val="0064132E"/>
    <w:rsid w:val="00810F73"/>
    <w:rsid w:val="009C3F37"/>
    <w:rsid w:val="00B322CA"/>
    <w:rsid w:val="00BE7328"/>
    <w:rsid w:val="00E82B1C"/>
    <w:rsid w:val="00F35C96"/>
    <w:rsid w:val="00F64126"/>
    <w:rsid w:val="00FF252F"/>
    <w:rsid w:val="0696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C784"/>
  <w15:docId w15:val="{3CA2A0C9-4D8A-4E37-A4A2-E550C58A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424242"/>
      <w:sz w:val="20"/>
      <w:szCs w:val="20"/>
      <w:u w:val="non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.sjtu.edu.cn/userfiles/200852010130806.doc" TargetMode="External"/><Relationship Id="rId5" Type="http://schemas.openxmlformats.org/officeDocument/2006/relationships/hyperlink" Target="http://me.sjtu.edu.cn/userfiles/200852010111234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3</cp:revision>
  <dcterms:created xsi:type="dcterms:W3CDTF">2018-05-17T01:52:00Z</dcterms:created>
  <dcterms:modified xsi:type="dcterms:W3CDTF">2018-05-17T01:56:00Z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