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firstLine="643" w:firstLineChars="200"/>
        <w:jc w:val="center"/>
        <w:rPr>
          <w:rFonts w:ascii="宋体" w:hAnsi="宋体" w:cs="宋体"/>
          <w:b/>
          <w:color w:val="000000"/>
          <w:kern w:val="0"/>
          <w:sz w:val="32"/>
          <w:szCs w:val="32"/>
        </w:rPr>
      </w:pPr>
      <w:bookmarkStart w:id="3" w:name="_GoBack"/>
      <w:bookmarkEnd w:id="3"/>
      <w:r>
        <w:rPr>
          <w:rFonts w:hint="eastAsia" w:ascii="宋体" w:hAnsi="宋体" w:cs="宋体"/>
          <w:b/>
          <w:color w:val="000000"/>
          <w:kern w:val="0"/>
          <w:sz w:val="32"/>
          <w:szCs w:val="32"/>
        </w:rPr>
        <w:t>2015年人文学院海外游学项目选拔通知</w:t>
      </w:r>
    </w:p>
    <w:p>
      <w:pPr>
        <w:spacing w:line="360" w:lineRule="auto"/>
        <w:ind w:firstLine="482" w:firstLineChars="200"/>
        <w:jc w:val="center"/>
        <w:rPr>
          <w:rFonts w:hAnsi="宋体"/>
          <w:b/>
          <w:bCs/>
          <w:sz w:val="24"/>
        </w:rPr>
      </w:pPr>
    </w:p>
    <w:p>
      <w:pPr>
        <w:spacing w:line="360" w:lineRule="auto"/>
        <w:ind w:firstLine="450" w:firstLineChars="250"/>
        <w:rPr>
          <w:rFonts w:ascii="宋体" w:hAnsi="宋体" w:cs="宋体"/>
          <w:color w:val="000000"/>
          <w:kern w:val="0"/>
          <w:sz w:val="18"/>
          <w:szCs w:val="18"/>
        </w:rPr>
      </w:pPr>
      <w:r>
        <w:rPr>
          <w:rFonts w:hint="eastAsia" w:ascii="宋体" w:hAnsi="宋体" w:cs="宋体"/>
          <w:color w:val="000000"/>
          <w:kern w:val="0"/>
          <w:sz w:val="18"/>
          <w:szCs w:val="18"/>
        </w:rPr>
        <w:t>人文学院2015年海外游学项目开始启动，以下几个项目将同时选拔，学生一人至多报一项。所有项目的面试将同时举行，择优录取。现将有关事项通知如下：</w:t>
      </w:r>
    </w:p>
    <w:p>
      <w:pPr>
        <w:numPr>
          <w:ilvl w:val="0"/>
          <w:numId w:val="1"/>
        </w:numPr>
        <w:tabs>
          <w:tab w:val="left" w:pos="420"/>
        </w:tabs>
        <w:spacing w:line="360" w:lineRule="auto"/>
        <w:rPr>
          <w:rFonts w:ascii="宋体" w:hAnsi="宋体" w:cs="宋体"/>
          <w:color w:val="000000"/>
          <w:kern w:val="0"/>
          <w:sz w:val="18"/>
          <w:szCs w:val="18"/>
        </w:rPr>
      </w:pPr>
      <w:r>
        <w:rPr>
          <w:rFonts w:hint="eastAsia" w:ascii="宋体" w:hAnsi="宋体" w:cs="宋体"/>
          <w:color w:val="000000"/>
          <w:kern w:val="0"/>
          <w:sz w:val="18"/>
          <w:szCs w:val="18"/>
        </w:rPr>
        <w:t>选拔对象及项目具体要求请看所附的项目介绍；</w:t>
      </w:r>
    </w:p>
    <w:p>
      <w:pPr>
        <w:numPr>
          <w:ilvl w:val="0"/>
          <w:numId w:val="1"/>
        </w:numPr>
        <w:tabs>
          <w:tab w:val="left" w:pos="420"/>
        </w:tabs>
        <w:spacing w:line="360" w:lineRule="auto"/>
        <w:rPr>
          <w:rFonts w:ascii="宋体" w:hAnsi="宋体" w:cs="宋体"/>
          <w:color w:val="000000"/>
          <w:kern w:val="0"/>
          <w:sz w:val="18"/>
          <w:szCs w:val="18"/>
        </w:rPr>
      </w:pPr>
      <w:r>
        <w:rPr>
          <w:rFonts w:hint="eastAsia" w:ascii="宋体" w:hAnsi="宋体" w:cs="宋体"/>
          <w:color w:val="000000"/>
          <w:kern w:val="0"/>
          <w:sz w:val="18"/>
          <w:szCs w:val="18"/>
        </w:rPr>
        <w:t>遵守</w:t>
      </w:r>
      <w:r>
        <w:rPr>
          <w:rFonts w:ascii="宋体" w:hAnsi="宋体" w:cs="宋体"/>
          <w:color w:val="000000"/>
          <w:kern w:val="0"/>
          <w:sz w:val="18"/>
          <w:szCs w:val="18"/>
        </w:rPr>
        <w:t>协议中的各项</w:t>
      </w:r>
      <w:r>
        <w:rPr>
          <w:rFonts w:hint="eastAsia" w:ascii="宋体" w:hAnsi="宋体" w:cs="宋体"/>
          <w:color w:val="000000"/>
          <w:kern w:val="0"/>
          <w:sz w:val="18"/>
          <w:szCs w:val="18"/>
        </w:rPr>
        <w:t>规定；</w:t>
      </w:r>
    </w:p>
    <w:p>
      <w:pPr>
        <w:numPr>
          <w:ilvl w:val="0"/>
          <w:numId w:val="1"/>
        </w:numPr>
        <w:tabs>
          <w:tab w:val="left" w:pos="420"/>
        </w:tabs>
        <w:spacing w:line="360" w:lineRule="auto"/>
        <w:rPr>
          <w:rFonts w:ascii="宋体" w:hAnsi="宋体" w:cs="宋体"/>
          <w:color w:val="000000"/>
          <w:kern w:val="0"/>
          <w:sz w:val="18"/>
          <w:szCs w:val="18"/>
        </w:rPr>
      </w:pPr>
      <w:r>
        <w:rPr>
          <w:rFonts w:hint="eastAsia" w:ascii="宋体" w:hAnsi="宋体" w:cs="宋体"/>
          <w:color w:val="000000"/>
          <w:kern w:val="0"/>
          <w:sz w:val="18"/>
          <w:szCs w:val="18"/>
        </w:rPr>
        <w:t>政治合格，身体健康，性格开朗，成绩优秀；</w:t>
      </w:r>
    </w:p>
    <w:p>
      <w:pPr>
        <w:numPr>
          <w:ilvl w:val="0"/>
          <w:numId w:val="1"/>
        </w:numPr>
        <w:tabs>
          <w:tab w:val="left" w:pos="420"/>
        </w:tabs>
        <w:spacing w:line="360" w:lineRule="auto"/>
        <w:rPr>
          <w:rFonts w:ascii="宋体" w:hAnsi="宋体" w:cs="宋体"/>
          <w:color w:val="000000"/>
          <w:kern w:val="0"/>
          <w:sz w:val="18"/>
          <w:szCs w:val="18"/>
        </w:rPr>
      </w:pPr>
      <w:r>
        <w:rPr>
          <w:rFonts w:hint="eastAsia" w:ascii="宋体" w:hAnsi="宋体" w:cs="宋体"/>
          <w:color w:val="000000"/>
          <w:kern w:val="0"/>
          <w:sz w:val="18"/>
          <w:szCs w:val="18"/>
        </w:rPr>
        <w:t>有较强的组织交际能力，能较好展现交大学生的风采；</w:t>
      </w:r>
    </w:p>
    <w:p>
      <w:pPr>
        <w:numPr>
          <w:ilvl w:val="0"/>
          <w:numId w:val="1"/>
        </w:numPr>
        <w:tabs>
          <w:tab w:val="left" w:pos="420"/>
        </w:tabs>
        <w:spacing w:line="360" w:lineRule="auto"/>
        <w:rPr>
          <w:rFonts w:ascii="宋体" w:hAnsi="宋体" w:cs="宋体"/>
          <w:color w:val="000000"/>
          <w:kern w:val="0"/>
          <w:sz w:val="18"/>
          <w:szCs w:val="18"/>
        </w:rPr>
      </w:pPr>
      <w:r>
        <w:rPr>
          <w:rFonts w:hint="eastAsia" w:ascii="宋体" w:hAnsi="宋体" w:cs="宋体"/>
          <w:color w:val="000000"/>
          <w:kern w:val="0"/>
          <w:sz w:val="18"/>
          <w:szCs w:val="18"/>
        </w:rPr>
        <w:t>参加选拔须征得父母同意，家庭有一定经济基础，一旦入选，不得退出；</w:t>
      </w:r>
    </w:p>
    <w:p>
      <w:pPr>
        <w:pStyle w:val="7"/>
        <w:numPr>
          <w:ilvl w:val="0"/>
          <w:numId w:val="1"/>
        </w:numPr>
        <w:tabs>
          <w:tab w:val="left" w:pos="420"/>
        </w:tabs>
        <w:spacing w:line="360" w:lineRule="auto"/>
        <w:ind w:firstLineChars="0"/>
        <w:rPr>
          <w:rFonts w:ascii="宋体" w:hAnsi="宋体" w:cs="宋体"/>
          <w:b/>
          <w:color w:val="FF0000"/>
          <w:kern w:val="0"/>
          <w:sz w:val="18"/>
          <w:szCs w:val="18"/>
        </w:rPr>
      </w:pPr>
      <w:r>
        <w:rPr>
          <w:rFonts w:hint="eastAsia" w:ascii="宋体" w:hAnsi="宋体" w:cs="宋体"/>
          <w:b/>
          <w:kern w:val="0"/>
          <w:sz w:val="18"/>
          <w:szCs w:val="18"/>
        </w:rPr>
        <w:t>报名截止日期</w:t>
      </w:r>
      <w:r>
        <w:rPr>
          <w:rFonts w:hint="eastAsia" w:ascii="宋体" w:hAnsi="宋体" w:cs="宋体"/>
          <w:b/>
          <w:color w:val="FF0000"/>
          <w:kern w:val="0"/>
          <w:sz w:val="18"/>
          <w:szCs w:val="18"/>
        </w:rPr>
        <w:t>：2014年12月12日（周五）；</w:t>
      </w:r>
    </w:p>
    <w:p>
      <w:pPr>
        <w:pStyle w:val="7"/>
        <w:numPr>
          <w:ilvl w:val="0"/>
          <w:numId w:val="1"/>
        </w:numPr>
        <w:tabs>
          <w:tab w:val="left" w:pos="420"/>
        </w:tabs>
        <w:spacing w:line="360" w:lineRule="auto"/>
        <w:ind w:firstLineChars="0"/>
        <w:rPr>
          <w:rFonts w:ascii="宋体" w:hAnsi="宋体" w:cs="宋体"/>
          <w:kern w:val="0"/>
          <w:sz w:val="18"/>
          <w:szCs w:val="18"/>
        </w:rPr>
      </w:pPr>
      <w:r>
        <w:rPr>
          <w:rFonts w:hint="eastAsia" w:ascii="宋体" w:hAnsi="宋体" w:cs="宋体"/>
          <w:kern w:val="0"/>
          <w:sz w:val="18"/>
          <w:szCs w:val="18"/>
        </w:rPr>
        <w:t>具体选拔程序如下：</w:t>
      </w:r>
    </w:p>
    <w:p>
      <w:pPr>
        <w:pStyle w:val="7"/>
        <w:spacing w:line="360" w:lineRule="auto"/>
        <w:ind w:left="420" w:firstLine="0" w:firstLineChars="0"/>
        <w:rPr>
          <w:rFonts w:ascii="宋体" w:hAnsi="宋体" w:cs="宋体"/>
          <w:color w:val="000000"/>
          <w:kern w:val="0"/>
          <w:sz w:val="18"/>
          <w:szCs w:val="18"/>
        </w:rPr>
      </w:pPr>
      <w:r>
        <w:rPr>
          <w:rFonts w:hint="eastAsia" w:ascii="宋体" w:hAnsi="宋体" w:cs="宋体"/>
          <w:color w:val="000000"/>
          <w:kern w:val="0"/>
          <w:sz w:val="18"/>
          <w:szCs w:val="18"/>
        </w:rPr>
        <w:t xml:space="preserve">2014年12月19日(周五)：  </w:t>
      </w:r>
      <w:r>
        <w:rPr>
          <w:rFonts w:hint="eastAsia" w:ascii="宋体" w:hAnsi="宋体" w:cs="宋体"/>
          <w:color w:val="000000"/>
          <w:kern w:val="0"/>
          <w:sz w:val="18"/>
          <w:szCs w:val="18"/>
        </w:rPr>
        <w:tab/>
      </w:r>
      <w:r>
        <w:rPr>
          <w:rFonts w:hint="eastAsia" w:ascii="宋体" w:hAnsi="宋体" w:cs="宋体"/>
          <w:color w:val="000000"/>
          <w:kern w:val="0"/>
          <w:sz w:val="18"/>
          <w:szCs w:val="18"/>
        </w:rPr>
        <w:tab/>
      </w:r>
      <w:r>
        <w:rPr>
          <w:rFonts w:hint="eastAsia" w:ascii="宋体" w:hAnsi="宋体" w:cs="宋体"/>
          <w:color w:val="000000"/>
          <w:kern w:val="0"/>
          <w:sz w:val="18"/>
          <w:szCs w:val="18"/>
        </w:rPr>
        <w:t xml:space="preserve">报名截止 </w:t>
      </w:r>
    </w:p>
    <w:p>
      <w:pPr>
        <w:pStyle w:val="7"/>
        <w:spacing w:line="360" w:lineRule="auto"/>
        <w:ind w:left="420" w:firstLine="0" w:firstLineChars="0"/>
        <w:rPr>
          <w:rFonts w:ascii="宋体" w:hAnsi="宋体" w:cs="宋体"/>
          <w:color w:val="000000"/>
          <w:kern w:val="0"/>
          <w:sz w:val="18"/>
          <w:szCs w:val="18"/>
        </w:rPr>
      </w:pPr>
      <w:r>
        <w:rPr>
          <w:rFonts w:hint="eastAsia" w:ascii="宋体" w:hAnsi="宋体" w:cs="宋体"/>
          <w:color w:val="000000"/>
          <w:kern w:val="0"/>
          <w:sz w:val="18"/>
          <w:szCs w:val="18"/>
        </w:rPr>
        <w:t>2014年12月24日（周三）：</w:t>
      </w:r>
      <w:r>
        <w:rPr>
          <w:rFonts w:hint="eastAsia" w:ascii="宋体" w:hAnsi="宋体" w:cs="宋体"/>
          <w:color w:val="000000"/>
          <w:kern w:val="0"/>
          <w:sz w:val="18"/>
          <w:szCs w:val="18"/>
        </w:rPr>
        <w:tab/>
      </w:r>
      <w:r>
        <w:rPr>
          <w:rFonts w:hint="eastAsia" w:ascii="宋体" w:hAnsi="宋体" w:cs="宋体"/>
          <w:color w:val="000000"/>
          <w:kern w:val="0"/>
          <w:sz w:val="18"/>
          <w:szCs w:val="18"/>
        </w:rPr>
        <w:tab/>
      </w:r>
      <w:r>
        <w:rPr>
          <w:rFonts w:hint="eastAsia" w:ascii="宋体" w:hAnsi="宋体" w:cs="宋体"/>
          <w:color w:val="000000"/>
          <w:kern w:val="0"/>
          <w:sz w:val="18"/>
          <w:szCs w:val="18"/>
        </w:rPr>
        <w:t>初选后确定面试名单</w:t>
      </w:r>
    </w:p>
    <w:p>
      <w:pPr>
        <w:pStyle w:val="7"/>
        <w:spacing w:line="360" w:lineRule="auto"/>
        <w:ind w:left="420" w:firstLine="0" w:firstLineChars="0"/>
        <w:rPr>
          <w:rFonts w:ascii="宋体" w:hAnsi="宋体" w:cs="宋体"/>
          <w:color w:val="000000"/>
          <w:kern w:val="0"/>
          <w:sz w:val="18"/>
          <w:szCs w:val="18"/>
        </w:rPr>
      </w:pPr>
      <w:r>
        <w:rPr>
          <w:rFonts w:hint="eastAsia" w:ascii="宋体" w:hAnsi="宋体" w:cs="宋体"/>
          <w:color w:val="000000"/>
          <w:kern w:val="0"/>
          <w:sz w:val="18"/>
          <w:szCs w:val="18"/>
        </w:rPr>
        <w:t>2014年12月31日（周三）：</w:t>
      </w:r>
      <w:r>
        <w:rPr>
          <w:rFonts w:hint="eastAsia" w:ascii="宋体" w:hAnsi="宋体" w:cs="宋体"/>
          <w:color w:val="000000"/>
          <w:kern w:val="0"/>
          <w:sz w:val="18"/>
          <w:szCs w:val="18"/>
        </w:rPr>
        <w:tab/>
      </w:r>
      <w:r>
        <w:rPr>
          <w:rFonts w:hint="eastAsia" w:ascii="宋体" w:hAnsi="宋体" w:cs="宋体"/>
          <w:color w:val="000000"/>
          <w:kern w:val="0"/>
          <w:sz w:val="18"/>
          <w:szCs w:val="18"/>
        </w:rPr>
        <w:tab/>
      </w:r>
      <w:r>
        <w:rPr>
          <w:rFonts w:hint="eastAsia" w:ascii="宋体" w:hAnsi="宋体" w:cs="宋体"/>
          <w:color w:val="000000"/>
          <w:kern w:val="0"/>
          <w:sz w:val="18"/>
          <w:szCs w:val="18"/>
        </w:rPr>
        <w:t>下午1：30学院组织统一面试</w:t>
      </w:r>
    </w:p>
    <w:p>
      <w:pPr>
        <w:pStyle w:val="7"/>
        <w:spacing w:line="360" w:lineRule="auto"/>
        <w:ind w:left="420" w:firstLine="0" w:firstLineChars="0"/>
        <w:rPr>
          <w:rFonts w:ascii="宋体" w:hAnsi="宋体" w:cs="宋体"/>
          <w:color w:val="000000"/>
          <w:kern w:val="0"/>
          <w:sz w:val="18"/>
          <w:szCs w:val="18"/>
        </w:rPr>
      </w:pPr>
      <w:r>
        <w:rPr>
          <w:rFonts w:hint="eastAsia" w:ascii="宋体" w:hAnsi="宋体" w:cs="宋体"/>
          <w:color w:val="000000"/>
          <w:kern w:val="0"/>
          <w:sz w:val="18"/>
          <w:szCs w:val="18"/>
        </w:rPr>
        <w:t>2015年1月2日（周五）：</w:t>
      </w:r>
      <w:r>
        <w:rPr>
          <w:rFonts w:hint="eastAsia" w:ascii="宋体" w:hAnsi="宋体" w:cs="宋体"/>
          <w:color w:val="000000"/>
          <w:kern w:val="0"/>
          <w:sz w:val="18"/>
          <w:szCs w:val="18"/>
        </w:rPr>
        <w:tab/>
      </w:r>
      <w:r>
        <w:rPr>
          <w:rFonts w:hint="eastAsia" w:ascii="宋体" w:hAnsi="宋体" w:cs="宋体"/>
          <w:color w:val="000000"/>
          <w:kern w:val="0"/>
          <w:sz w:val="18"/>
          <w:szCs w:val="18"/>
        </w:rPr>
        <w:tab/>
      </w:r>
      <w:r>
        <w:rPr>
          <w:rFonts w:hint="eastAsia" w:ascii="宋体" w:hAnsi="宋体" w:cs="宋体"/>
          <w:color w:val="000000"/>
          <w:kern w:val="0"/>
          <w:sz w:val="18"/>
          <w:szCs w:val="18"/>
        </w:rPr>
        <w:t>学院网站上公示入选名单。</w:t>
      </w:r>
    </w:p>
    <w:p>
      <w:pPr>
        <w:spacing w:line="360" w:lineRule="auto"/>
        <w:ind w:firstLine="360" w:firstLineChars="200"/>
        <w:rPr>
          <w:rFonts w:ascii="宋体" w:hAnsi="宋体" w:cs="宋体"/>
          <w:color w:val="000000"/>
          <w:kern w:val="0"/>
          <w:sz w:val="18"/>
          <w:szCs w:val="18"/>
        </w:rPr>
      </w:pPr>
      <w:r>
        <w:rPr>
          <w:rFonts w:hint="eastAsia" w:ascii="宋体" w:hAnsi="宋体" w:cs="宋体"/>
          <w:color w:val="000000"/>
          <w:kern w:val="0"/>
          <w:sz w:val="18"/>
          <w:szCs w:val="18"/>
        </w:rPr>
        <w:t>请符合以上要求并有此意向的学生</w:t>
      </w:r>
      <w:r>
        <w:rPr>
          <w:rFonts w:hint="eastAsia" w:ascii="宋体" w:hAnsi="宋体" w:cs="宋体"/>
          <w:b/>
          <w:color w:val="000000"/>
          <w:kern w:val="0"/>
          <w:sz w:val="18"/>
          <w:szCs w:val="18"/>
        </w:rPr>
        <w:t>填写报名表，并通过Email发给周老师</w:t>
      </w:r>
      <w:r>
        <w:rPr>
          <w:rFonts w:hint="eastAsia" w:ascii="宋体" w:hAnsi="宋体" w:cs="宋体"/>
          <w:color w:val="000000"/>
          <w:kern w:val="0"/>
          <w:sz w:val="18"/>
          <w:szCs w:val="18"/>
        </w:rPr>
        <w:t>,邮件地址：</w:t>
      </w:r>
      <w:r>
        <w:rPr>
          <w:rFonts w:ascii="宋体" w:hAnsi="宋体" w:cs="宋体"/>
          <w:color w:val="000000"/>
          <w:kern w:val="0"/>
          <w:sz w:val="18"/>
          <w:szCs w:val="18"/>
        </w:rPr>
        <w:fldChar w:fldCharType="begin"/>
      </w:r>
      <w:r>
        <w:rPr>
          <w:rFonts w:ascii="宋体" w:hAnsi="宋体" w:cs="宋体"/>
          <w:color w:val="000000"/>
          <w:kern w:val="0"/>
          <w:sz w:val="18"/>
          <w:szCs w:val="18"/>
        </w:rPr>
        <w:instrText xml:space="preserve"> HYPERLINK "mailto:</w:instrText>
      </w:r>
      <w:r>
        <w:rPr>
          <w:rFonts w:hint="eastAsia" w:ascii="宋体" w:hAnsi="宋体" w:cs="宋体"/>
          <w:color w:val="000000"/>
          <w:kern w:val="0"/>
          <w:sz w:val="18"/>
          <w:szCs w:val="18"/>
        </w:rPr>
        <w:instrText xml:space="preserve">rose_zhou@sjtu.edu.cn</w:instrText>
      </w:r>
      <w:r>
        <w:rPr>
          <w:rFonts w:ascii="宋体" w:hAnsi="宋体" w:cs="宋体"/>
          <w:color w:val="000000"/>
          <w:kern w:val="0"/>
          <w:sz w:val="18"/>
          <w:szCs w:val="18"/>
        </w:rPr>
        <w:instrText xml:space="preserve">" </w:instrText>
      </w:r>
      <w:r>
        <w:rPr>
          <w:rFonts w:ascii="宋体" w:hAnsi="宋体" w:cs="宋体"/>
          <w:color w:val="000000"/>
          <w:kern w:val="0"/>
          <w:sz w:val="18"/>
          <w:szCs w:val="18"/>
        </w:rPr>
        <w:fldChar w:fldCharType="separate"/>
      </w:r>
      <w:r>
        <w:rPr>
          <w:rStyle w:val="5"/>
          <w:rFonts w:hint="eastAsia" w:ascii="宋体" w:hAnsi="宋体" w:cs="宋体"/>
          <w:kern w:val="0"/>
          <w:sz w:val="18"/>
          <w:szCs w:val="18"/>
        </w:rPr>
        <w:t>rose_zhou@sjtu.edu.cn</w:t>
      </w:r>
      <w:r>
        <w:rPr>
          <w:rFonts w:ascii="宋体" w:hAnsi="宋体" w:cs="宋体"/>
          <w:color w:val="000000"/>
          <w:kern w:val="0"/>
          <w:sz w:val="18"/>
          <w:szCs w:val="18"/>
        </w:rPr>
        <w:fldChar w:fldCharType="end"/>
      </w:r>
      <w:r>
        <w:rPr>
          <w:rFonts w:hint="eastAsia" w:ascii="宋体" w:hAnsi="宋体" w:cs="宋体"/>
          <w:color w:val="000000"/>
          <w:kern w:val="0"/>
          <w:sz w:val="18"/>
          <w:szCs w:val="18"/>
        </w:rPr>
        <w:t>。同时，请将纸质申请表格及相应的证明材料交至人文学院216办公室。</w:t>
      </w:r>
    </w:p>
    <w:p>
      <w:pPr>
        <w:spacing w:line="360" w:lineRule="auto"/>
        <w:ind w:firstLine="360" w:firstLineChars="200"/>
        <w:rPr>
          <w:rFonts w:hint="eastAsia" w:ascii="宋体" w:hAnsi="宋体" w:cs="宋体"/>
          <w:color w:val="000000"/>
          <w:kern w:val="0"/>
          <w:sz w:val="18"/>
          <w:szCs w:val="18"/>
        </w:rPr>
      </w:pPr>
      <w:r>
        <w:rPr>
          <w:rFonts w:hint="eastAsia" w:ascii="宋体" w:hAnsi="宋体" w:cs="宋体"/>
          <w:color w:val="000000"/>
          <w:kern w:val="0"/>
          <w:sz w:val="18"/>
          <w:szCs w:val="18"/>
        </w:rPr>
        <w:t>办公地址：人文学院216办公室   咨询电话：3420 6281</w:t>
      </w:r>
    </w:p>
    <w:p>
      <w:pPr>
        <w:spacing w:line="360" w:lineRule="auto"/>
        <w:ind w:firstLine="360" w:firstLineChars="200"/>
        <w:rPr>
          <w:rFonts w:ascii="宋体" w:hAnsi="宋体" w:cs="宋体"/>
          <w:color w:val="000000"/>
          <w:kern w:val="0"/>
          <w:sz w:val="18"/>
          <w:szCs w:val="18"/>
        </w:rPr>
      </w:pPr>
    </w:p>
    <w:p>
      <w:pPr>
        <w:spacing w:line="360" w:lineRule="auto"/>
        <w:ind w:firstLine="360" w:firstLineChars="200"/>
        <w:jc w:val="right"/>
        <w:rPr>
          <w:rFonts w:ascii="宋体" w:hAnsi="宋体" w:cs="宋体"/>
          <w:color w:val="000000"/>
          <w:kern w:val="0"/>
          <w:sz w:val="18"/>
          <w:szCs w:val="18"/>
        </w:rPr>
      </w:pPr>
      <w:r>
        <w:rPr>
          <w:rFonts w:hint="eastAsia" w:ascii="宋体" w:hAnsi="宋体" w:cs="宋体"/>
          <w:color w:val="000000"/>
          <w:kern w:val="0"/>
          <w:sz w:val="18"/>
          <w:szCs w:val="18"/>
        </w:rPr>
        <w:t xml:space="preserve">                                          上海交通大学人文学院</w:t>
      </w:r>
    </w:p>
    <w:p>
      <w:pPr>
        <w:spacing w:line="360" w:lineRule="auto"/>
        <w:ind w:firstLine="360" w:firstLineChars="200"/>
        <w:jc w:val="right"/>
        <w:rPr>
          <w:rFonts w:ascii="宋体" w:hAnsi="宋体" w:cs="宋体"/>
          <w:color w:val="000000"/>
          <w:kern w:val="0"/>
          <w:sz w:val="18"/>
          <w:szCs w:val="18"/>
        </w:rPr>
      </w:pPr>
      <w:r>
        <w:rPr>
          <w:rFonts w:hint="eastAsia" w:ascii="宋体" w:hAnsi="宋体" w:cs="宋体"/>
          <w:color w:val="000000"/>
          <w:kern w:val="0"/>
          <w:sz w:val="18"/>
          <w:szCs w:val="18"/>
        </w:rPr>
        <w:t xml:space="preserve">                                             2014年12月3日</w:t>
      </w:r>
    </w:p>
    <w:p>
      <w:pPr>
        <w:spacing w:line="360" w:lineRule="auto"/>
        <w:rPr>
          <w:rFonts w:hint="eastAsia" w:ascii="宋体" w:hAnsi="宋体" w:cs="宋体"/>
          <w:b/>
          <w:color w:val="FF0000"/>
          <w:kern w:val="0"/>
          <w:sz w:val="18"/>
          <w:szCs w:val="18"/>
        </w:rPr>
      </w:pPr>
    </w:p>
    <w:p>
      <w:pPr>
        <w:spacing w:line="360" w:lineRule="auto"/>
        <w:rPr>
          <w:rFonts w:hint="eastAsia" w:ascii="宋体" w:hAnsi="宋体" w:cs="宋体"/>
          <w:b/>
          <w:color w:val="FF0000"/>
          <w:kern w:val="0"/>
          <w:sz w:val="18"/>
          <w:szCs w:val="18"/>
        </w:rPr>
      </w:pPr>
    </w:p>
    <w:p>
      <w:pPr>
        <w:spacing w:line="360" w:lineRule="auto"/>
        <w:rPr>
          <w:rFonts w:hint="eastAsia" w:ascii="宋体" w:hAnsi="宋体" w:cs="宋体"/>
          <w:b/>
          <w:color w:val="FF0000"/>
          <w:kern w:val="0"/>
          <w:sz w:val="18"/>
          <w:szCs w:val="18"/>
        </w:rPr>
      </w:pPr>
    </w:p>
    <w:p>
      <w:pPr>
        <w:spacing w:line="360" w:lineRule="auto"/>
        <w:rPr>
          <w:rFonts w:hint="eastAsia" w:ascii="宋体" w:hAnsi="宋体" w:cs="宋体"/>
          <w:b/>
          <w:color w:val="FF0000"/>
          <w:kern w:val="0"/>
          <w:sz w:val="18"/>
          <w:szCs w:val="18"/>
        </w:rPr>
      </w:pPr>
    </w:p>
    <w:p>
      <w:pPr>
        <w:spacing w:line="360" w:lineRule="auto"/>
        <w:rPr>
          <w:rFonts w:hint="eastAsia" w:ascii="宋体" w:hAnsi="宋体" w:cs="宋体"/>
          <w:b/>
          <w:color w:val="FF0000"/>
          <w:kern w:val="0"/>
          <w:sz w:val="18"/>
          <w:szCs w:val="18"/>
        </w:rPr>
      </w:pPr>
    </w:p>
    <w:p>
      <w:pPr>
        <w:spacing w:line="360" w:lineRule="auto"/>
        <w:rPr>
          <w:rFonts w:hint="eastAsia" w:ascii="宋体" w:hAnsi="宋体" w:cs="宋体"/>
          <w:b/>
          <w:color w:val="FF0000"/>
          <w:kern w:val="0"/>
          <w:sz w:val="18"/>
          <w:szCs w:val="18"/>
        </w:rPr>
      </w:pPr>
    </w:p>
    <w:p>
      <w:pPr>
        <w:spacing w:line="360" w:lineRule="auto"/>
        <w:rPr>
          <w:rFonts w:hint="eastAsia" w:ascii="宋体" w:hAnsi="宋体" w:cs="宋体"/>
          <w:b/>
          <w:color w:val="FF0000"/>
          <w:kern w:val="0"/>
          <w:sz w:val="18"/>
          <w:szCs w:val="18"/>
        </w:rPr>
      </w:pPr>
    </w:p>
    <w:p>
      <w:pPr>
        <w:spacing w:line="360" w:lineRule="auto"/>
        <w:rPr>
          <w:rFonts w:hint="eastAsia" w:ascii="宋体" w:hAnsi="宋体" w:cs="宋体"/>
          <w:b/>
          <w:color w:val="FF0000"/>
          <w:kern w:val="0"/>
          <w:sz w:val="18"/>
          <w:szCs w:val="18"/>
        </w:rPr>
      </w:pPr>
    </w:p>
    <w:p>
      <w:pPr>
        <w:widowControl/>
        <w:spacing w:line="380" w:lineRule="exact"/>
        <w:jc w:val="left"/>
        <w:rPr>
          <w:rFonts w:ascii="Arial" w:hAnsi="Arial" w:cs="Arial"/>
          <w:b/>
          <w:color w:val="000000"/>
          <w:sz w:val="28"/>
          <w:szCs w:val="28"/>
        </w:rPr>
      </w:pPr>
      <w:r>
        <w:rPr>
          <w:rFonts w:hint="eastAsia" w:ascii="Arial" w:hAnsi="Arial" w:cs="Arial"/>
          <w:b/>
          <w:color w:val="000000"/>
          <w:sz w:val="28"/>
          <w:szCs w:val="28"/>
        </w:rPr>
        <w:t>附：项目介绍</w:t>
      </w:r>
    </w:p>
    <w:p>
      <w:pPr>
        <w:widowControl/>
        <w:spacing w:line="380" w:lineRule="exact"/>
        <w:jc w:val="left"/>
        <w:rPr>
          <w:rFonts w:ascii="Arial" w:hAnsi="Arial" w:cs="Arial"/>
          <w:b/>
          <w:color w:val="000000"/>
          <w:sz w:val="28"/>
          <w:szCs w:val="28"/>
        </w:rPr>
      </w:pPr>
    </w:p>
    <w:p>
      <w:pPr>
        <w:pStyle w:val="7"/>
        <w:widowControl/>
        <w:numPr>
          <w:ilvl w:val="0"/>
          <w:numId w:val="2"/>
        </w:numPr>
        <w:spacing w:line="380" w:lineRule="exact"/>
        <w:ind w:firstLineChars="0"/>
        <w:jc w:val="left"/>
        <w:rPr>
          <w:rFonts w:ascii="宋体" w:hAnsi="宋体" w:cs="宋体"/>
          <w:b/>
          <w:color w:val="000000"/>
          <w:kern w:val="0"/>
          <w:sz w:val="28"/>
          <w:szCs w:val="28"/>
        </w:rPr>
      </w:pPr>
      <w:bookmarkStart w:id="0" w:name="OLE_LINK4"/>
      <w:bookmarkStart w:id="1" w:name="OLE_LINK2"/>
      <w:bookmarkStart w:id="2" w:name="OLE_LINK1"/>
      <w:r>
        <w:rPr>
          <w:rFonts w:hint="eastAsia" w:ascii="Arial" w:hAnsi="Arial" w:cs="Arial"/>
          <w:b/>
          <w:color w:val="000000"/>
          <w:sz w:val="28"/>
          <w:szCs w:val="28"/>
        </w:rPr>
        <w:t>上海交大</w:t>
      </w:r>
      <w:bookmarkEnd w:id="0"/>
      <w:bookmarkEnd w:id="1"/>
      <w:bookmarkEnd w:id="2"/>
      <w:r>
        <w:rPr>
          <w:rFonts w:hint="eastAsia" w:ascii="Arial" w:hAnsi="Arial" w:cs="Arial"/>
          <w:b/>
          <w:color w:val="000000"/>
          <w:sz w:val="28"/>
          <w:szCs w:val="28"/>
        </w:rPr>
        <w:t>-比利时鲁汶大学学期交流项目</w:t>
      </w:r>
    </w:p>
    <w:p>
      <w:pPr>
        <w:widowControl/>
        <w:spacing w:line="380" w:lineRule="exact"/>
        <w:jc w:val="left"/>
        <w:rPr>
          <w:rFonts w:ascii="宋体" w:hAnsi="宋体" w:cs="宋体"/>
          <w:b/>
          <w:color w:val="000000"/>
          <w:kern w:val="0"/>
          <w:sz w:val="18"/>
          <w:szCs w:val="21"/>
        </w:rPr>
      </w:pPr>
    </w:p>
    <w:p>
      <w:pPr>
        <w:widowControl/>
        <w:spacing w:line="360" w:lineRule="auto"/>
        <w:jc w:val="left"/>
        <w:rPr>
          <w:rFonts w:ascii="宋体" w:hAnsi="宋体" w:cs="宋体"/>
          <w:color w:val="000000"/>
          <w:kern w:val="0"/>
          <w:sz w:val="18"/>
          <w:szCs w:val="18"/>
        </w:rPr>
      </w:pPr>
      <w:r>
        <w:rPr>
          <w:rFonts w:hint="eastAsia" w:ascii="宋体" w:hAnsi="宋体" w:cs="宋体"/>
          <w:b/>
          <w:color w:val="000000"/>
          <w:kern w:val="0"/>
          <w:sz w:val="18"/>
          <w:szCs w:val="21"/>
        </w:rPr>
        <w:t>交流人数：</w:t>
      </w:r>
      <w:r>
        <w:rPr>
          <w:rFonts w:hint="eastAsia" w:ascii="宋体" w:hAnsi="宋体" w:cs="宋体"/>
          <w:color w:val="000000"/>
          <w:kern w:val="0"/>
          <w:sz w:val="18"/>
          <w:szCs w:val="21"/>
        </w:rPr>
        <w:t>1-</w:t>
      </w:r>
      <w:r>
        <w:rPr>
          <w:rFonts w:hint="eastAsia" w:ascii="宋体" w:hAnsi="宋体" w:cs="宋体"/>
          <w:color w:val="000000"/>
          <w:kern w:val="0"/>
          <w:sz w:val="18"/>
          <w:szCs w:val="18"/>
        </w:rPr>
        <w:t>2名</w:t>
      </w:r>
    </w:p>
    <w:p>
      <w:pPr>
        <w:widowControl/>
        <w:spacing w:line="360" w:lineRule="auto"/>
        <w:jc w:val="left"/>
        <w:rPr>
          <w:rFonts w:ascii="宋体" w:hAnsi="宋体" w:cs="宋体"/>
          <w:color w:val="000000"/>
          <w:kern w:val="0"/>
          <w:sz w:val="18"/>
          <w:szCs w:val="21"/>
        </w:rPr>
      </w:pPr>
      <w:r>
        <w:rPr>
          <w:rFonts w:hint="eastAsia" w:ascii="宋体" w:hAnsi="宋体" w:cs="宋体"/>
          <w:b/>
          <w:color w:val="000000"/>
          <w:kern w:val="0"/>
          <w:sz w:val="18"/>
          <w:szCs w:val="21"/>
        </w:rPr>
        <w:t>交流模式：</w:t>
      </w:r>
      <w:r>
        <w:rPr>
          <w:rFonts w:hint="eastAsia" w:ascii="宋体" w:hAnsi="宋体" w:cs="宋体"/>
          <w:color w:val="000000"/>
          <w:kern w:val="0"/>
          <w:sz w:val="18"/>
          <w:szCs w:val="21"/>
        </w:rPr>
        <w:t>研究生二年级一年。交流结束即返回本校完成研究生剩余阶段学习</w:t>
      </w:r>
    </w:p>
    <w:p>
      <w:pPr>
        <w:widowControl/>
        <w:spacing w:line="360" w:lineRule="auto"/>
        <w:jc w:val="left"/>
        <w:rPr>
          <w:rFonts w:ascii="宋体" w:hAnsi="宋体" w:cs="宋体"/>
          <w:color w:val="000000"/>
          <w:kern w:val="0"/>
          <w:sz w:val="18"/>
          <w:szCs w:val="21"/>
        </w:rPr>
      </w:pPr>
      <w:r>
        <w:rPr>
          <w:rFonts w:hint="eastAsia" w:ascii="宋体" w:hAnsi="宋体" w:cs="宋体"/>
          <w:b/>
          <w:color w:val="000000"/>
          <w:kern w:val="0"/>
          <w:sz w:val="18"/>
          <w:szCs w:val="21"/>
        </w:rPr>
        <w:t>费用：</w:t>
      </w:r>
      <w:r>
        <w:rPr>
          <w:rFonts w:hint="eastAsia" w:ascii="宋体" w:hAnsi="宋体" w:cs="宋体"/>
          <w:color w:val="000000"/>
          <w:kern w:val="0"/>
          <w:sz w:val="18"/>
          <w:szCs w:val="18"/>
        </w:rPr>
        <w:t>缴纳交大学费，免对方学校学费</w:t>
      </w:r>
      <w:r>
        <w:rPr>
          <w:rFonts w:hint="eastAsia" w:ascii="宋体" w:hAnsi="宋体" w:cs="宋体"/>
          <w:color w:val="000000"/>
          <w:kern w:val="0"/>
          <w:sz w:val="18"/>
          <w:szCs w:val="21"/>
        </w:rPr>
        <w:t>。生活费以及住宿费等自理。</w:t>
      </w:r>
    </w:p>
    <w:p>
      <w:pPr>
        <w:widowControl/>
        <w:spacing w:line="360" w:lineRule="auto"/>
        <w:jc w:val="left"/>
        <w:rPr>
          <w:rFonts w:ascii="宋体" w:hAnsi="宋体" w:cs="宋体"/>
          <w:color w:val="000000"/>
          <w:kern w:val="0"/>
          <w:sz w:val="18"/>
          <w:szCs w:val="18"/>
        </w:rPr>
      </w:pPr>
      <w:r>
        <w:rPr>
          <w:rFonts w:hint="eastAsia" w:ascii="宋体" w:hAnsi="宋体" w:cs="宋体"/>
          <w:b/>
          <w:color w:val="000000"/>
          <w:kern w:val="0"/>
          <w:sz w:val="18"/>
          <w:szCs w:val="21"/>
        </w:rPr>
        <w:t>奖学金：</w:t>
      </w:r>
      <w:r>
        <w:rPr>
          <w:rFonts w:hint="eastAsia" w:ascii="宋体" w:hAnsi="宋体" w:cs="宋体"/>
          <w:color w:val="000000"/>
          <w:kern w:val="0"/>
          <w:sz w:val="18"/>
          <w:szCs w:val="21"/>
        </w:rPr>
        <w:t>无</w:t>
      </w:r>
    </w:p>
    <w:p>
      <w:pPr>
        <w:widowControl/>
        <w:spacing w:line="360" w:lineRule="auto"/>
        <w:jc w:val="left"/>
        <w:rPr>
          <w:rFonts w:ascii="宋体" w:hAnsi="宋体" w:cs="宋体"/>
          <w:color w:val="000000"/>
          <w:kern w:val="0"/>
          <w:sz w:val="18"/>
          <w:szCs w:val="18"/>
        </w:rPr>
      </w:pPr>
      <w:r>
        <w:rPr>
          <w:rFonts w:hint="eastAsia" w:ascii="宋体" w:hAnsi="宋体" w:cs="宋体"/>
          <w:b/>
          <w:color w:val="000000"/>
          <w:kern w:val="0"/>
          <w:sz w:val="18"/>
          <w:szCs w:val="21"/>
        </w:rPr>
        <w:t>年级、专业限制：</w:t>
      </w:r>
      <w:r>
        <w:rPr>
          <w:rFonts w:hint="eastAsia" w:ascii="宋体" w:hAnsi="宋体" w:cs="宋体"/>
          <w:color w:val="000000"/>
          <w:kern w:val="0"/>
          <w:sz w:val="18"/>
          <w:szCs w:val="21"/>
        </w:rPr>
        <w:t>人文学院研究生一年级学生</w:t>
      </w:r>
    </w:p>
    <w:p>
      <w:pPr>
        <w:widowControl/>
        <w:spacing w:line="360" w:lineRule="auto"/>
        <w:jc w:val="left"/>
        <w:rPr>
          <w:rFonts w:ascii="宋体" w:hAnsi="宋体" w:cs="宋体"/>
          <w:color w:val="000000"/>
          <w:kern w:val="0"/>
          <w:sz w:val="18"/>
          <w:szCs w:val="21"/>
        </w:rPr>
      </w:pPr>
      <w:r>
        <w:rPr>
          <w:rFonts w:hint="eastAsia" w:ascii="宋体" w:hAnsi="宋体" w:cs="宋体"/>
          <w:b/>
          <w:color w:val="000000"/>
          <w:kern w:val="0"/>
          <w:sz w:val="18"/>
          <w:szCs w:val="21"/>
        </w:rPr>
        <w:t>外语要求：</w:t>
      </w:r>
      <w:r>
        <w:rPr>
          <w:rFonts w:hint="eastAsia" w:ascii="宋体" w:hAnsi="宋体" w:cs="宋体"/>
          <w:color w:val="000000"/>
          <w:kern w:val="0"/>
          <w:sz w:val="18"/>
          <w:szCs w:val="21"/>
        </w:rPr>
        <w:t>雅思6.5及以上，托福70分以上，</w:t>
      </w:r>
    </w:p>
    <w:p>
      <w:pPr>
        <w:widowControl/>
        <w:spacing w:line="360" w:lineRule="auto"/>
        <w:jc w:val="left"/>
        <w:rPr>
          <w:rFonts w:ascii="宋体" w:hAnsi="宋体" w:cs="宋体"/>
          <w:b/>
          <w:color w:val="000000"/>
          <w:kern w:val="0"/>
          <w:sz w:val="18"/>
          <w:szCs w:val="21"/>
        </w:rPr>
      </w:pPr>
      <w:r>
        <w:rPr>
          <w:rFonts w:hint="eastAsia" w:ascii="宋体" w:hAnsi="宋体" w:cs="宋体"/>
          <w:b/>
          <w:color w:val="000000"/>
          <w:kern w:val="0"/>
          <w:sz w:val="18"/>
          <w:szCs w:val="21"/>
        </w:rPr>
        <w:t>交流情况简述：</w:t>
      </w:r>
    </w:p>
    <w:p>
      <w:pPr>
        <w:widowControl/>
        <w:numPr>
          <w:ilvl w:val="0"/>
          <w:numId w:val="3"/>
        </w:numPr>
        <w:tabs>
          <w:tab w:val="left" w:pos="420"/>
        </w:tabs>
        <w:spacing w:line="360" w:lineRule="auto"/>
        <w:jc w:val="left"/>
        <w:rPr>
          <w:rFonts w:ascii="宋体" w:cs="宋体"/>
          <w:color w:val="000000"/>
          <w:kern w:val="0"/>
          <w:sz w:val="18"/>
          <w:szCs w:val="21"/>
        </w:rPr>
      </w:pPr>
      <w:r>
        <w:rPr>
          <w:rFonts w:hint="eastAsia" w:ascii="宋体" w:cs="宋体"/>
          <w:color w:val="000000"/>
          <w:kern w:val="0"/>
          <w:sz w:val="18"/>
          <w:szCs w:val="21"/>
        </w:rPr>
        <w:t>此项目开始于2013年,目前共有4名学生参加。</w:t>
      </w:r>
    </w:p>
    <w:p>
      <w:pPr>
        <w:spacing w:line="360" w:lineRule="auto"/>
        <w:rPr>
          <w:rFonts w:ascii="宋体" w:hAnsi="宋体" w:cs="宋体"/>
          <w:b/>
          <w:color w:val="000000"/>
          <w:kern w:val="0"/>
          <w:sz w:val="18"/>
          <w:szCs w:val="21"/>
        </w:rPr>
      </w:pPr>
      <w:r>
        <w:rPr>
          <w:rFonts w:hint="eastAsia" w:ascii="宋体" w:hAnsi="宋体" w:cs="宋体"/>
          <w:b/>
          <w:color w:val="000000"/>
          <w:kern w:val="0"/>
          <w:sz w:val="18"/>
          <w:szCs w:val="21"/>
        </w:rPr>
        <w:t xml:space="preserve">学校简介： </w:t>
      </w:r>
    </w:p>
    <w:p>
      <w:pPr>
        <w:spacing w:line="360" w:lineRule="auto"/>
        <w:ind w:firstLine="450" w:firstLineChars="250"/>
        <w:rPr>
          <w:rFonts w:ascii="宋体" w:hAnsi="宋体" w:cs="宋体"/>
          <w:color w:val="000000"/>
          <w:kern w:val="0"/>
          <w:sz w:val="18"/>
          <w:szCs w:val="21"/>
        </w:rPr>
      </w:pPr>
      <w:r>
        <w:rPr>
          <w:rFonts w:hint="eastAsia" w:ascii="宋体" w:hAnsi="宋体" w:cs="宋体"/>
          <w:color w:val="000000"/>
          <w:kern w:val="0"/>
          <w:sz w:val="18"/>
          <w:szCs w:val="21"/>
        </w:rPr>
        <w:t>鲁汶大学始建于1425年，全称应为“天主教鲁汶大学”，如今，它又分化出两所大学：法语鲁汶大学和佛拉芒语鲁汶大学，即我们习惯称呼的“新鲁汶”和“老鲁汶”。鲁汶大学的综合排名在比利时是第一位，在全欧洲是第六位。近100多年来，它始终排名全球前20名。近50年来排名在第17位左右。它作为一所以国际为导向的大学，鲁汶大学继承了一个世纪来好客的传统。得益于大学间学生与教师的紧密合作与交流，鲁汶大学极大的促进了欧洲及至世界的文化与科学的发展和知识的传播。目前鲁汶大学在世界名校排行中为第17位（也有的机构将它排在第16位），在比利时乃至整个欧洲的学术界拥有绝对的权威。</w:t>
      </w:r>
    </w:p>
    <w:p>
      <w:pPr>
        <w:spacing w:line="360" w:lineRule="auto"/>
        <w:ind w:firstLine="450" w:firstLineChars="250"/>
        <w:rPr>
          <w:rFonts w:ascii="宋体" w:hAnsi="宋体" w:cs="宋体"/>
          <w:color w:val="000000"/>
          <w:kern w:val="0"/>
          <w:sz w:val="18"/>
          <w:szCs w:val="21"/>
        </w:rPr>
      </w:pPr>
      <w:r>
        <w:rPr>
          <w:rFonts w:hint="eastAsia" w:ascii="宋体" w:hAnsi="宋体" w:cs="宋体"/>
          <w:color w:val="000000"/>
          <w:kern w:val="0"/>
          <w:sz w:val="18"/>
          <w:szCs w:val="21"/>
        </w:rPr>
        <w:t>鲁汶大学科研和教学是紧密相连的，教学的目的也在于培养学生组织知识能力。学生们以自己领域的坚实知识，加上广泛地涉猎其他领域的知识，能培养出一种科学的研究态度：掌握获得科研成果的方法、探究实证与资料的思维技巧，评判和科学的态度。此外，鲁汶的学生们也把他们的大学教育扩展到广义的美学、文化及社会教育方面。由此学生有能力自主建立切题及深入的观点，正确处理并勇于负担社会任。</w:t>
      </w:r>
    </w:p>
    <w:p>
      <w:pPr>
        <w:spacing w:line="360" w:lineRule="auto"/>
        <w:ind w:firstLine="270" w:firstLineChars="150"/>
        <w:rPr>
          <w:rFonts w:ascii="宋体" w:hAnsi="宋体" w:cs="宋体"/>
          <w:color w:val="000000"/>
          <w:kern w:val="0"/>
          <w:sz w:val="18"/>
          <w:szCs w:val="21"/>
        </w:rPr>
      </w:pPr>
      <w:r>
        <w:rPr>
          <w:rFonts w:hint="eastAsia" w:ascii="宋体" w:hAnsi="宋体" w:cs="宋体"/>
          <w:color w:val="000000"/>
          <w:kern w:val="0"/>
          <w:sz w:val="18"/>
          <w:szCs w:val="21"/>
        </w:rPr>
        <w:t>比利时鲁汶大学作为创办大学之一，与牛津、剑桥、莱顿、爱丁堡、日内瓦、海德堡、阿姆斯特丹和巴黎等大学一起建立了欧洲顶尖研究型大学联盟（英文:LERU-The League of European Research Universities）。该联盟由欧洲数所偏重研究的高水平大学组成的联盟。根据联盟创立的使命宣言（Mission Statement），联盟的宗旨为：致力于教育、知识创新和全面性研究的推广。欧盟研究型大学的总部也在比利时荷语天主教鲁汶大学。</w:t>
      </w:r>
    </w:p>
    <w:p>
      <w:pPr>
        <w:spacing w:line="360" w:lineRule="auto"/>
        <w:rPr>
          <w:rFonts w:hint="eastAsia" w:ascii="宋体" w:hAnsi="宋体" w:cs="宋体"/>
          <w:color w:val="000000"/>
          <w:kern w:val="0"/>
          <w:sz w:val="18"/>
          <w:szCs w:val="21"/>
        </w:rPr>
      </w:pPr>
    </w:p>
    <w:p>
      <w:pPr>
        <w:spacing w:line="360" w:lineRule="auto"/>
        <w:rPr>
          <w:rFonts w:ascii="宋体" w:hAnsi="宋体" w:cs="宋体"/>
          <w:color w:val="000000"/>
          <w:kern w:val="0"/>
          <w:sz w:val="18"/>
          <w:szCs w:val="21"/>
        </w:rPr>
      </w:pPr>
    </w:p>
    <w:p>
      <w:pPr>
        <w:pStyle w:val="7"/>
        <w:widowControl/>
        <w:numPr>
          <w:ilvl w:val="0"/>
          <w:numId w:val="2"/>
        </w:numPr>
        <w:spacing w:line="380" w:lineRule="exact"/>
        <w:ind w:firstLineChars="0"/>
        <w:jc w:val="left"/>
        <w:rPr>
          <w:rFonts w:ascii="Arial" w:hAnsi="Arial" w:cs="Arial"/>
          <w:b/>
          <w:color w:val="000000"/>
          <w:sz w:val="28"/>
          <w:szCs w:val="28"/>
        </w:rPr>
      </w:pPr>
      <w:r>
        <w:rPr>
          <w:rFonts w:hint="eastAsia" w:ascii="Arial" w:hAnsi="Arial" w:cs="Arial"/>
          <w:b/>
          <w:color w:val="000000"/>
          <w:sz w:val="28"/>
          <w:szCs w:val="28"/>
        </w:rPr>
        <w:t>上海交大-新加坡国立大学学期交流项目</w:t>
      </w:r>
    </w:p>
    <w:p>
      <w:pPr>
        <w:widowControl/>
        <w:spacing w:line="360" w:lineRule="auto"/>
        <w:jc w:val="left"/>
        <w:rPr>
          <w:rFonts w:ascii="宋体" w:hAnsi="宋体" w:cs="宋体"/>
          <w:color w:val="000000"/>
          <w:kern w:val="0"/>
          <w:sz w:val="18"/>
          <w:szCs w:val="18"/>
        </w:rPr>
      </w:pPr>
      <w:r>
        <w:rPr>
          <w:rFonts w:hint="eastAsia" w:ascii="宋体" w:hAnsi="宋体" w:cs="宋体"/>
          <w:b/>
          <w:color w:val="000000"/>
          <w:kern w:val="0"/>
          <w:sz w:val="18"/>
          <w:szCs w:val="21"/>
        </w:rPr>
        <w:t>交流人数：</w:t>
      </w:r>
      <w:r>
        <w:rPr>
          <w:rFonts w:hint="eastAsia" w:ascii="宋体" w:hAnsi="宋体" w:cs="宋体"/>
          <w:color w:val="000000"/>
          <w:kern w:val="0"/>
          <w:sz w:val="18"/>
          <w:szCs w:val="18"/>
        </w:rPr>
        <w:t>2名</w:t>
      </w:r>
    </w:p>
    <w:p>
      <w:pPr>
        <w:widowControl/>
        <w:spacing w:line="360" w:lineRule="auto"/>
        <w:jc w:val="left"/>
        <w:rPr>
          <w:rFonts w:ascii="宋体" w:hAnsi="宋体" w:cs="宋体"/>
          <w:color w:val="000000"/>
          <w:kern w:val="0"/>
          <w:sz w:val="18"/>
          <w:szCs w:val="21"/>
        </w:rPr>
      </w:pPr>
      <w:r>
        <w:rPr>
          <w:rFonts w:hint="eastAsia" w:ascii="宋体" w:hAnsi="宋体" w:cs="宋体"/>
          <w:b/>
          <w:color w:val="000000"/>
          <w:kern w:val="0"/>
          <w:sz w:val="18"/>
          <w:szCs w:val="21"/>
        </w:rPr>
        <w:t>交流模式：</w:t>
      </w:r>
      <w:r>
        <w:rPr>
          <w:rFonts w:hint="eastAsia" w:ascii="宋体" w:hAnsi="宋体" w:cs="宋体"/>
          <w:color w:val="000000"/>
          <w:kern w:val="0"/>
          <w:sz w:val="18"/>
          <w:szCs w:val="21"/>
        </w:rPr>
        <w:t>本科2-3年级； 交流一学期；</w:t>
      </w:r>
    </w:p>
    <w:p>
      <w:pPr>
        <w:widowControl/>
        <w:spacing w:line="360" w:lineRule="auto"/>
        <w:jc w:val="left"/>
        <w:rPr>
          <w:rFonts w:ascii="宋体" w:hAnsi="宋体" w:cs="宋体"/>
          <w:color w:val="000000"/>
          <w:kern w:val="0"/>
          <w:sz w:val="18"/>
          <w:szCs w:val="21"/>
        </w:rPr>
      </w:pPr>
      <w:r>
        <w:rPr>
          <w:rFonts w:hint="eastAsia" w:ascii="宋体" w:hAnsi="宋体" w:cs="宋体"/>
          <w:b/>
          <w:color w:val="000000"/>
          <w:kern w:val="0"/>
          <w:sz w:val="18"/>
          <w:szCs w:val="21"/>
        </w:rPr>
        <w:t>费用：</w:t>
      </w:r>
      <w:r>
        <w:rPr>
          <w:rFonts w:hint="eastAsia" w:ascii="宋体" w:hAnsi="宋体" w:cs="宋体"/>
          <w:color w:val="000000"/>
          <w:kern w:val="0"/>
          <w:sz w:val="18"/>
          <w:szCs w:val="18"/>
        </w:rPr>
        <w:t>缴纳交大学费，免对方学校学费</w:t>
      </w:r>
      <w:r>
        <w:rPr>
          <w:rFonts w:hint="eastAsia" w:ascii="宋体" w:hAnsi="宋体" w:cs="宋体"/>
          <w:color w:val="000000"/>
          <w:kern w:val="0"/>
          <w:sz w:val="18"/>
          <w:szCs w:val="21"/>
        </w:rPr>
        <w:t>。生活费以及住宿费等自理。</w:t>
      </w:r>
    </w:p>
    <w:p>
      <w:pPr>
        <w:widowControl/>
        <w:spacing w:line="360" w:lineRule="auto"/>
        <w:jc w:val="left"/>
        <w:rPr>
          <w:rFonts w:ascii="宋体" w:hAnsi="宋体" w:cs="宋体"/>
          <w:color w:val="000000"/>
          <w:kern w:val="0"/>
          <w:sz w:val="18"/>
          <w:szCs w:val="18"/>
        </w:rPr>
      </w:pPr>
      <w:r>
        <w:rPr>
          <w:rFonts w:hint="eastAsia" w:ascii="宋体" w:hAnsi="宋体" w:cs="宋体"/>
          <w:b/>
          <w:color w:val="000000"/>
          <w:kern w:val="0"/>
          <w:sz w:val="18"/>
          <w:szCs w:val="21"/>
        </w:rPr>
        <w:t>奖学金：</w:t>
      </w:r>
      <w:r>
        <w:rPr>
          <w:rFonts w:hint="eastAsia" w:ascii="宋体" w:hAnsi="宋体" w:cs="宋体"/>
          <w:color w:val="000000"/>
          <w:kern w:val="0"/>
          <w:sz w:val="18"/>
          <w:szCs w:val="21"/>
        </w:rPr>
        <w:t>无</w:t>
      </w:r>
    </w:p>
    <w:p>
      <w:pPr>
        <w:widowControl/>
        <w:spacing w:line="360" w:lineRule="auto"/>
        <w:jc w:val="left"/>
        <w:rPr>
          <w:rFonts w:ascii="宋体" w:hAnsi="宋体" w:cs="宋体"/>
          <w:color w:val="000000"/>
          <w:kern w:val="0"/>
          <w:sz w:val="18"/>
          <w:szCs w:val="18"/>
        </w:rPr>
      </w:pPr>
      <w:r>
        <w:rPr>
          <w:rFonts w:hint="eastAsia" w:ascii="宋体" w:hAnsi="宋体" w:cs="宋体"/>
          <w:b/>
          <w:color w:val="000000"/>
          <w:kern w:val="0"/>
          <w:sz w:val="18"/>
          <w:szCs w:val="21"/>
        </w:rPr>
        <w:t>年级、专业限制：</w:t>
      </w:r>
      <w:r>
        <w:rPr>
          <w:rFonts w:hint="eastAsia" w:ascii="宋体" w:hAnsi="宋体" w:cs="宋体"/>
          <w:color w:val="000000"/>
          <w:kern w:val="0"/>
          <w:sz w:val="18"/>
          <w:szCs w:val="21"/>
        </w:rPr>
        <w:t>人文学院各专业</w:t>
      </w:r>
      <w:r>
        <w:rPr>
          <w:rFonts w:ascii="宋体" w:hAnsi="宋体" w:cs="宋体"/>
          <w:color w:val="000000"/>
          <w:kern w:val="0"/>
          <w:sz w:val="18"/>
          <w:szCs w:val="18"/>
        </w:rPr>
        <w:t xml:space="preserve"> </w:t>
      </w:r>
    </w:p>
    <w:p>
      <w:pPr>
        <w:widowControl/>
        <w:spacing w:line="360" w:lineRule="auto"/>
        <w:jc w:val="left"/>
        <w:rPr>
          <w:rFonts w:ascii="宋体" w:hAnsi="宋体" w:cs="宋体"/>
          <w:b/>
          <w:color w:val="000000"/>
          <w:kern w:val="0"/>
          <w:sz w:val="18"/>
          <w:szCs w:val="21"/>
        </w:rPr>
      </w:pPr>
      <w:r>
        <w:rPr>
          <w:rFonts w:hint="eastAsia" w:ascii="宋体" w:hAnsi="宋体" w:cs="宋体"/>
          <w:b/>
          <w:color w:val="000000"/>
          <w:kern w:val="0"/>
          <w:sz w:val="18"/>
          <w:szCs w:val="21"/>
        </w:rPr>
        <w:t>外语及专业成绩要求：</w:t>
      </w:r>
    </w:p>
    <w:p>
      <w:pPr>
        <w:pStyle w:val="7"/>
        <w:widowControl/>
        <w:numPr>
          <w:ilvl w:val="0"/>
          <w:numId w:val="4"/>
        </w:numPr>
        <w:spacing w:line="360" w:lineRule="auto"/>
        <w:ind w:firstLineChars="0"/>
        <w:jc w:val="left"/>
        <w:rPr>
          <w:rFonts w:ascii="宋体" w:hAnsi="宋体" w:cs="宋体"/>
          <w:color w:val="000000"/>
          <w:kern w:val="0"/>
          <w:sz w:val="18"/>
          <w:szCs w:val="21"/>
        </w:rPr>
      </w:pPr>
      <w:r>
        <w:rPr>
          <w:rFonts w:hint="eastAsia" w:ascii="宋体" w:hAnsi="宋体" w:cs="宋体"/>
          <w:color w:val="000000"/>
          <w:kern w:val="0"/>
          <w:sz w:val="18"/>
          <w:szCs w:val="21"/>
        </w:rPr>
        <w:t>托福：</w:t>
      </w:r>
      <w:r>
        <w:rPr>
          <w:rFonts w:ascii="宋体" w:hAnsi="宋体" w:cs="宋体"/>
          <w:color w:val="000000"/>
          <w:kern w:val="0"/>
          <w:sz w:val="18"/>
          <w:szCs w:val="21"/>
        </w:rPr>
        <w:t>(i)</w:t>
      </w:r>
      <w:r>
        <w:rPr>
          <w:rFonts w:hint="eastAsia" w:ascii="宋体" w:hAnsi="宋体" w:cs="宋体"/>
          <w:color w:val="000000"/>
          <w:kern w:val="0"/>
          <w:sz w:val="18"/>
          <w:szCs w:val="21"/>
        </w:rPr>
        <w:t xml:space="preserve">笔考600   </w:t>
      </w:r>
      <w:r>
        <w:rPr>
          <w:rFonts w:ascii="宋体" w:hAnsi="宋体" w:cs="宋体"/>
          <w:color w:val="000000"/>
          <w:kern w:val="0"/>
          <w:sz w:val="18"/>
          <w:szCs w:val="21"/>
        </w:rPr>
        <w:t xml:space="preserve">(ii) </w:t>
      </w:r>
      <w:r>
        <w:rPr>
          <w:rFonts w:hint="eastAsia" w:ascii="宋体" w:hAnsi="宋体" w:cs="宋体"/>
          <w:color w:val="000000"/>
          <w:kern w:val="0"/>
          <w:sz w:val="18"/>
          <w:szCs w:val="21"/>
        </w:rPr>
        <w:t xml:space="preserve">机考250   </w:t>
      </w:r>
      <w:r>
        <w:rPr>
          <w:rFonts w:ascii="宋体" w:hAnsi="宋体" w:cs="宋体"/>
          <w:color w:val="000000"/>
          <w:kern w:val="0"/>
          <w:sz w:val="18"/>
          <w:szCs w:val="21"/>
        </w:rPr>
        <w:t xml:space="preserve">(iii) </w:t>
      </w:r>
      <w:r>
        <w:rPr>
          <w:rFonts w:hint="eastAsia" w:ascii="宋体" w:hAnsi="宋体" w:cs="宋体"/>
          <w:color w:val="000000"/>
          <w:kern w:val="0"/>
          <w:sz w:val="18"/>
          <w:szCs w:val="21"/>
        </w:rPr>
        <w:t>网考100；雅思6.5及以上；</w:t>
      </w:r>
    </w:p>
    <w:p>
      <w:pPr>
        <w:pStyle w:val="7"/>
        <w:widowControl/>
        <w:numPr>
          <w:ilvl w:val="0"/>
          <w:numId w:val="4"/>
        </w:numPr>
        <w:spacing w:line="360" w:lineRule="auto"/>
        <w:ind w:firstLineChars="0"/>
        <w:jc w:val="left"/>
        <w:rPr>
          <w:rFonts w:ascii="宋体" w:hAnsi="宋体" w:cs="宋体"/>
          <w:color w:val="000000"/>
          <w:kern w:val="0"/>
          <w:sz w:val="18"/>
          <w:szCs w:val="21"/>
        </w:rPr>
      </w:pPr>
      <w:r>
        <w:rPr>
          <w:rFonts w:hint="eastAsia" w:ascii="宋体" w:hAnsi="宋体" w:cs="宋体"/>
          <w:color w:val="000000"/>
          <w:kern w:val="0"/>
          <w:sz w:val="18"/>
          <w:szCs w:val="21"/>
        </w:rPr>
        <w:t>其他被对方学校认可的英语同等水平考试成绩证明；</w:t>
      </w:r>
    </w:p>
    <w:p>
      <w:pPr>
        <w:pStyle w:val="7"/>
        <w:widowControl/>
        <w:numPr>
          <w:ilvl w:val="0"/>
          <w:numId w:val="4"/>
        </w:numPr>
        <w:spacing w:line="360" w:lineRule="auto"/>
        <w:ind w:firstLineChars="0"/>
        <w:jc w:val="left"/>
        <w:rPr>
          <w:rFonts w:ascii="宋体" w:hAnsi="宋体" w:cs="宋体"/>
          <w:color w:val="000000"/>
          <w:kern w:val="0"/>
          <w:sz w:val="18"/>
          <w:szCs w:val="21"/>
        </w:rPr>
      </w:pPr>
      <w:r>
        <w:rPr>
          <w:rFonts w:hint="eastAsia" w:ascii="宋体" w:hAnsi="宋体" w:cs="宋体"/>
          <w:color w:val="000000"/>
          <w:kern w:val="0"/>
          <w:sz w:val="18"/>
          <w:szCs w:val="21"/>
        </w:rPr>
        <w:t>平均成绩在“B”以上；或班级排名在前三分之一。</w:t>
      </w:r>
    </w:p>
    <w:p>
      <w:pPr>
        <w:widowControl/>
        <w:spacing w:line="360" w:lineRule="auto"/>
        <w:jc w:val="left"/>
        <w:rPr>
          <w:rFonts w:ascii="宋体" w:hAnsi="宋体" w:cs="宋体"/>
          <w:b/>
          <w:color w:val="000000"/>
          <w:kern w:val="0"/>
          <w:sz w:val="18"/>
          <w:szCs w:val="21"/>
        </w:rPr>
      </w:pPr>
      <w:r>
        <w:rPr>
          <w:rFonts w:hint="eastAsia" w:ascii="宋体" w:hAnsi="宋体" w:cs="宋体"/>
          <w:b/>
          <w:color w:val="000000"/>
          <w:kern w:val="0"/>
          <w:sz w:val="18"/>
          <w:szCs w:val="21"/>
        </w:rPr>
        <w:t>交流情况简述：</w:t>
      </w:r>
    </w:p>
    <w:p>
      <w:pPr>
        <w:widowControl/>
        <w:numPr>
          <w:ilvl w:val="0"/>
          <w:numId w:val="3"/>
        </w:numPr>
        <w:tabs>
          <w:tab w:val="left" w:pos="420"/>
        </w:tabs>
        <w:spacing w:line="360" w:lineRule="auto"/>
        <w:jc w:val="left"/>
        <w:rPr>
          <w:rFonts w:ascii="宋体" w:cs="宋体"/>
          <w:color w:val="000000"/>
          <w:kern w:val="0"/>
          <w:sz w:val="18"/>
          <w:szCs w:val="21"/>
        </w:rPr>
      </w:pPr>
      <w:r>
        <w:rPr>
          <w:rFonts w:hint="eastAsia" w:ascii="宋体" w:cs="宋体"/>
          <w:color w:val="000000"/>
          <w:kern w:val="0"/>
          <w:sz w:val="18"/>
          <w:szCs w:val="21"/>
        </w:rPr>
        <w:t>此项目开始于2012年,目前共有9名学生参加。</w:t>
      </w:r>
    </w:p>
    <w:p>
      <w:pPr>
        <w:spacing w:line="360" w:lineRule="auto"/>
        <w:rPr>
          <w:rFonts w:ascii="宋体" w:hAnsi="宋体" w:cs="宋体"/>
          <w:b/>
          <w:color w:val="000000"/>
          <w:kern w:val="0"/>
          <w:sz w:val="18"/>
          <w:szCs w:val="21"/>
        </w:rPr>
      </w:pPr>
      <w:r>
        <w:rPr>
          <w:rFonts w:hint="eastAsia" w:ascii="宋体" w:hAnsi="宋体" w:cs="宋体"/>
          <w:b/>
          <w:color w:val="000000"/>
          <w:kern w:val="0"/>
          <w:sz w:val="18"/>
          <w:szCs w:val="21"/>
        </w:rPr>
        <w:t xml:space="preserve">学校简介： </w:t>
      </w:r>
    </w:p>
    <w:p>
      <w:pPr>
        <w:pStyle w:val="7"/>
        <w:spacing w:line="360" w:lineRule="auto"/>
        <w:ind w:firstLine="360"/>
        <w:rPr>
          <w:rFonts w:ascii="宋体" w:hAnsi="宋体" w:cs="宋体"/>
          <w:color w:val="000000"/>
          <w:kern w:val="0"/>
          <w:sz w:val="18"/>
          <w:szCs w:val="21"/>
        </w:rPr>
      </w:pPr>
      <w:r>
        <w:rPr>
          <w:rFonts w:hint="eastAsia" w:ascii="宋体" w:hAnsi="宋体" w:cs="宋体"/>
          <w:color w:val="000000"/>
          <w:kern w:val="0"/>
          <w:sz w:val="18"/>
          <w:szCs w:val="21"/>
        </w:rPr>
        <w:t>新加坡国立大学（National University of Singapore，简称NUS）是一所在国际上具有领先学术地位的综合性研究型大学，在教学、研究以及创业方面都具有卓越的优势。它拥有来自全世界100多个国家和地区超过30,000名学生，学生的多元化背景和都市化的环境造就了国大三个校园丰富的学习与生活氛围。三个校园包括：占地150公顷的肯得岗主校区、武吉知马校园、以及位于欧南园校园的国大-杜克医学研究生学院。</w:t>
      </w:r>
    </w:p>
    <w:p>
      <w:pPr>
        <w:pStyle w:val="7"/>
        <w:spacing w:line="360" w:lineRule="auto"/>
        <w:ind w:firstLine="360"/>
        <w:rPr>
          <w:rFonts w:ascii="宋体" w:hAnsi="宋体" w:cs="宋体"/>
          <w:color w:val="000000"/>
          <w:kern w:val="0"/>
          <w:sz w:val="18"/>
          <w:szCs w:val="21"/>
        </w:rPr>
      </w:pPr>
      <w:r>
        <w:rPr>
          <w:rFonts w:hint="eastAsia" w:ascii="宋体" w:hAnsi="宋体" w:cs="宋体"/>
          <w:color w:val="000000"/>
          <w:kern w:val="0"/>
          <w:sz w:val="18"/>
          <w:szCs w:val="21"/>
        </w:rPr>
        <w:t>作为一所综合性的大学，新加坡国立大学提供既有广度又有深度的课程，鼓励学生选修交叉学科和跨院系的通识课程。国大的14个学院提供从文理到工商、从建筑到医学和音乐等多样化的专业课程。国大的一个教育特色是与全球最优秀的学府合办具全球视野的课程。它同时也受益于与14所国家级、18所大学级以及超过80所学院级的研究机构和研究中心在教学与研究方面的密切合作。国大的研究活动以扎实并具备战略性为特征，与其它机构合作无间的协作文化形成了国大研究教学的活力泉源。新加坡国立大学活跃于环太平洋大学协会（APRU）和国际研究型大学联盟（IARU）等国际学术组织机构。国大跻身世界顶尖大学，在技术、生物医药以及社会科学等学科享有国际盛誉。</w:t>
      </w:r>
    </w:p>
    <w:p>
      <w:pPr>
        <w:spacing w:line="360" w:lineRule="auto"/>
        <w:rPr>
          <w:rFonts w:hint="eastAsia" w:ascii="宋体" w:hAnsi="宋体" w:cs="宋体"/>
          <w:color w:val="000000"/>
          <w:kern w:val="0"/>
          <w:sz w:val="18"/>
          <w:szCs w:val="21"/>
        </w:rPr>
      </w:pPr>
    </w:p>
    <w:p>
      <w:pPr>
        <w:spacing w:line="360" w:lineRule="auto"/>
        <w:rPr>
          <w:rFonts w:hint="eastAsia" w:ascii="宋体" w:hAnsi="宋体" w:cs="宋体"/>
          <w:color w:val="000000"/>
          <w:kern w:val="0"/>
          <w:sz w:val="18"/>
          <w:szCs w:val="21"/>
        </w:rPr>
      </w:pPr>
    </w:p>
    <w:p>
      <w:pPr>
        <w:spacing w:line="360" w:lineRule="auto"/>
        <w:rPr>
          <w:rFonts w:hint="eastAsia" w:ascii="宋体" w:hAnsi="宋体" w:cs="宋体"/>
          <w:color w:val="000000"/>
          <w:kern w:val="0"/>
          <w:sz w:val="18"/>
          <w:szCs w:val="21"/>
        </w:rPr>
      </w:pPr>
    </w:p>
    <w:p>
      <w:pPr>
        <w:spacing w:line="360" w:lineRule="auto"/>
        <w:rPr>
          <w:rFonts w:ascii="宋体" w:hAnsi="宋体" w:cs="宋体"/>
          <w:color w:val="000000"/>
          <w:kern w:val="0"/>
          <w:sz w:val="18"/>
          <w:szCs w:val="21"/>
        </w:rPr>
      </w:pPr>
    </w:p>
    <w:p>
      <w:pPr>
        <w:pStyle w:val="7"/>
        <w:numPr>
          <w:ilvl w:val="0"/>
          <w:numId w:val="2"/>
        </w:numPr>
        <w:ind w:firstLineChars="0"/>
        <w:rPr>
          <w:rFonts w:ascii="Arial" w:hAnsi="Arial" w:cs="Arial"/>
          <w:b/>
          <w:color w:val="000000"/>
          <w:sz w:val="28"/>
          <w:szCs w:val="28"/>
        </w:rPr>
      </w:pPr>
      <w:r>
        <w:rPr>
          <w:rFonts w:hint="eastAsia" w:ascii="Arial" w:hAnsi="Arial" w:cs="Arial"/>
          <w:b/>
          <w:color w:val="000000"/>
          <w:sz w:val="28"/>
          <w:szCs w:val="28"/>
        </w:rPr>
        <w:t>上海交大-香港科技大学“环球中国研究”本硕连读项目</w:t>
      </w:r>
    </w:p>
    <w:p>
      <w:pPr>
        <w:widowControl/>
        <w:spacing w:line="360" w:lineRule="auto"/>
        <w:jc w:val="left"/>
        <w:rPr>
          <w:rFonts w:ascii="宋体" w:hAnsi="宋体" w:cs="宋体"/>
          <w:color w:val="000000"/>
          <w:kern w:val="0"/>
          <w:sz w:val="18"/>
          <w:szCs w:val="18"/>
        </w:rPr>
      </w:pPr>
      <w:r>
        <w:rPr>
          <w:rFonts w:hint="eastAsia" w:ascii="宋体" w:hAnsi="宋体" w:cs="宋体"/>
          <w:b/>
          <w:color w:val="000000"/>
          <w:kern w:val="0"/>
          <w:sz w:val="18"/>
          <w:szCs w:val="21"/>
        </w:rPr>
        <w:t>交流人数：</w:t>
      </w:r>
      <w:r>
        <w:rPr>
          <w:rFonts w:hint="eastAsia" w:ascii="宋体" w:hAnsi="宋体" w:cs="宋体"/>
          <w:color w:val="000000"/>
          <w:kern w:val="0"/>
          <w:sz w:val="18"/>
          <w:szCs w:val="18"/>
        </w:rPr>
        <w:t>5 名左右</w:t>
      </w:r>
    </w:p>
    <w:p>
      <w:pPr>
        <w:widowControl/>
        <w:spacing w:line="360" w:lineRule="auto"/>
        <w:jc w:val="left"/>
        <w:rPr>
          <w:rFonts w:ascii="宋体" w:hAnsi="宋体" w:cs="宋体"/>
          <w:b/>
          <w:color w:val="000000"/>
          <w:kern w:val="0"/>
          <w:sz w:val="18"/>
          <w:szCs w:val="21"/>
        </w:rPr>
      </w:pPr>
      <w:r>
        <w:rPr>
          <w:rFonts w:hint="eastAsia" w:ascii="宋体" w:hAnsi="宋体" w:cs="宋体"/>
          <w:b/>
          <w:color w:val="000000"/>
          <w:kern w:val="0"/>
          <w:sz w:val="18"/>
          <w:szCs w:val="21"/>
        </w:rPr>
        <w:t>交流模式：</w:t>
      </w:r>
    </w:p>
    <w:p>
      <w:pPr>
        <w:pStyle w:val="7"/>
        <w:widowControl/>
        <w:numPr>
          <w:ilvl w:val="0"/>
          <w:numId w:val="5"/>
        </w:numPr>
        <w:spacing w:line="360" w:lineRule="auto"/>
        <w:ind w:firstLineChars="0"/>
        <w:jc w:val="left"/>
        <w:rPr>
          <w:rFonts w:ascii="宋体" w:hAnsi="宋体" w:cs="宋体"/>
          <w:color w:val="000000"/>
          <w:kern w:val="0"/>
          <w:sz w:val="18"/>
          <w:szCs w:val="21"/>
        </w:rPr>
      </w:pPr>
      <w:r>
        <w:rPr>
          <w:rFonts w:hint="eastAsia" w:ascii="宋体" w:hAnsi="宋体" w:cs="宋体"/>
          <w:color w:val="000000"/>
          <w:kern w:val="0"/>
          <w:sz w:val="18"/>
          <w:szCs w:val="21"/>
        </w:rPr>
        <w:t>3+1 （上海交大本科三年，香港科技大学一年），即满足上海交大的本科学位及毕业设计各项要求，以及香港科大的学习要求，可颁发上海交通大学的本科学位及香港科技大学的课程硕士证书。</w:t>
      </w:r>
    </w:p>
    <w:p>
      <w:pPr>
        <w:pStyle w:val="7"/>
        <w:widowControl/>
        <w:numPr>
          <w:ilvl w:val="0"/>
          <w:numId w:val="5"/>
        </w:numPr>
        <w:spacing w:line="360" w:lineRule="auto"/>
        <w:ind w:firstLineChars="0"/>
        <w:jc w:val="left"/>
        <w:rPr>
          <w:rFonts w:ascii="宋体" w:hAnsi="宋体" w:cs="宋体"/>
          <w:color w:val="000000"/>
          <w:kern w:val="0"/>
          <w:sz w:val="18"/>
          <w:szCs w:val="21"/>
        </w:rPr>
      </w:pPr>
      <w:r>
        <w:rPr>
          <w:rFonts w:hint="eastAsia" w:ascii="宋体" w:hAnsi="宋体" w:cs="宋体"/>
          <w:color w:val="000000"/>
          <w:kern w:val="0"/>
          <w:sz w:val="18"/>
          <w:szCs w:val="21"/>
        </w:rPr>
        <w:t>进入本项目学习的上海交通大学学生，应在香港科技大学完成一个学年（包括平日与周末）共计8门（或依据香港科大不时修订的学术标准所规定的）课程的学习。</w:t>
      </w:r>
    </w:p>
    <w:p>
      <w:pPr>
        <w:widowControl/>
        <w:spacing w:line="360" w:lineRule="auto"/>
        <w:jc w:val="left"/>
        <w:rPr>
          <w:rFonts w:ascii="宋体" w:hAnsi="宋体" w:cs="宋体"/>
          <w:b/>
          <w:color w:val="000000"/>
          <w:kern w:val="0"/>
          <w:sz w:val="18"/>
          <w:szCs w:val="21"/>
        </w:rPr>
      </w:pPr>
      <w:r>
        <w:rPr>
          <w:rFonts w:hint="eastAsia" w:ascii="宋体" w:hAnsi="宋体" w:cs="宋体"/>
          <w:b/>
          <w:color w:val="000000"/>
          <w:kern w:val="0"/>
          <w:sz w:val="18"/>
          <w:szCs w:val="21"/>
        </w:rPr>
        <w:t>学位颁发：</w:t>
      </w:r>
    </w:p>
    <w:p>
      <w:pPr>
        <w:pStyle w:val="7"/>
        <w:widowControl/>
        <w:numPr>
          <w:ilvl w:val="0"/>
          <w:numId w:val="5"/>
        </w:numPr>
        <w:spacing w:line="360" w:lineRule="auto"/>
        <w:ind w:firstLineChars="0"/>
        <w:jc w:val="left"/>
        <w:rPr>
          <w:rFonts w:ascii="宋体" w:hAnsi="宋体" w:cs="宋体"/>
          <w:color w:val="000000"/>
          <w:kern w:val="0"/>
          <w:sz w:val="18"/>
          <w:szCs w:val="21"/>
        </w:rPr>
      </w:pPr>
      <w:r>
        <w:rPr>
          <w:rFonts w:hint="eastAsia" w:ascii="宋体" w:hAnsi="宋体" w:cs="宋体"/>
          <w:color w:val="000000"/>
          <w:kern w:val="0"/>
          <w:sz w:val="18"/>
          <w:szCs w:val="21"/>
        </w:rPr>
        <w:t>参加“环球中国研究”交大学生需按照上海交大培养计划完全满足上海交大本科学位（包括毕业设计）要求，方可获颁上海交大本科学士学位证书；</w:t>
      </w:r>
    </w:p>
    <w:p>
      <w:pPr>
        <w:pStyle w:val="7"/>
        <w:widowControl/>
        <w:numPr>
          <w:ilvl w:val="0"/>
          <w:numId w:val="5"/>
        </w:numPr>
        <w:spacing w:line="360" w:lineRule="auto"/>
        <w:ind w:firstLineChars="0"/>
        <w:jc w:val="left"/>
        <w:rPr>
          <w:rFonts w:ascii="宋体" w:hAnsi="宋体" w:cs="宋体"/>
          <w:color w:val="000000"/>
          <w:kern w:val="0"/>
          <w:sz w:val="18"/>
          <w:szCs w:val="21"/>
        </w:rPr>
      </w:pPr>
      <w:r>
        <w:rPr>
          <w:rFonts w:hint="eastAsia" w:ascii="宋体" w:hAnsi="宋体" w:cs="宋体"/>
          <w:color w:val="000000"/>
          <w:kern w:val="0"/>
          <w:sz w:val="18"/>
          <w:szCs w:val="21"/>
        </w:rPr>
        <w:t>按照两校学生培养项目的目标，达到“环球中国研究”课程硕士学位毕业要求的上海交通大学学生，如希望在当界参加每年11月举行的毕业典礼并获颁香港科技大学“环球中国研究”硕士学位，须于当年8月31日或之前向香港科技大学出示其有效的上海交通大学学士学位证书及毕业证书，并通过香港科技大学审核后方可获发香港科大的有关学位证书。</w:t>
      </w:r>
    </w:p>
    <w:p>
      <w:pPr>
        <w:widowControl/>
        <w:spacing w:line="360" w:lineRule="auto"/>
        <w:jc w:val="left"/>
        <w:rPr>
          <w:rFonts w:ascii="宋体" w:hAnsi="宋体" w:cs="宋体"/>
          <w:color w:val="000000"/>
          <w:kern w:val="0"/>
          <w:sz w:val="18"/>
          <w:szCs w:val="21"/>
        </w:rPr>
      </w:pPr>
      <w:r>
        <w:rPr>
          <w:rFonts w:hint="eastAsia" w:ascii="宋体" w:hAnsi="宋体" w:cs="宋体"/>
          <w:b/>
          <w:color w:val="000000"/>
          <w:kern w:val="0"/>
          <w:sz w:val="18"/>
          <w:szCs w:val="21"/>
        </w:rPr>
        <w:t>费用：</w:t>
      </w:r>
      <w:r>
        <w:rPr>
          <w:rFonts w:hint="eastAsia" w:ascii="宋体" w:hAnsi="宋体" w:cs="宋体"/>
          <w:color w:val="000000"/>
          <w:kern w:val="0"/>
          <w:sz w:val="18"/>
          <w:szCs w:val="18"/>
        </w:rPr>
        <w:t>进入两校学生联合培养项目的学生须向香港科技大学缴纳攻读“环球中国研究”硕士学位课程的学费，该笔费用计港币12万元整，可分两次缴纳。</w:t>
      </w:r>
      <w:r>
        <w:rPr>
          <w:rFonts w:hint="eastAsia" w:ascii="宋体" w:hAnsi="宋体" w:cs="宋体"/>
          <w:color w:val="000000"/>
          <w:kern w:val="0"/>
          <w:sz w:val="18"/>
          <w:szCs w:val="21"/>
        </w:rPr>
        <w:t>。生活费以及住宿费等自理。</w:t>
      </w:r>
    </w:p>
    <w:p>
      <w:pPr>
        <w:widowControl/>
        <w:spacing w:line="360" w:lineRule="auto"/>
        <w:jc w:val="left"/>
        <w:rPr>
          <w:rFonts w:ascii="宋体" w:hAnsi="宋体" w:cs="宋体"/>
          <w:color w:val="000000"/>
          <w:kern w:val="0"/>
          <w:sz w:val="18"/>
          <w:szCs w:val="21"/>
        </w:rPr>
      </w:pPr>
      <w:r>
        <w:rPr>
          <w:rFonts w:hint="eastAsia" w:ascii="宋体" w:hAnsi="宋体" w:cs="宋体"/>
          <w:b/>
          <w:color w:val="000000"/>
          <w:kern w:val="0"/>
          <w:sz w:val="18"/>
          <w:szCs w:val="21"/>
        </w:rPr>
        <w:t>奖学金及实习：</w:t>
      </w:r>
      <w:r>
        <w:rPr>
          <w:rFonts w:hint="eastAsia" w:ascii="宋体" w:hAnsi="宋体" w:cs="宋体"/>
          <w:color w:val="000000"/>
          <w:kern w:val="0"/>
          <w:sz w:val="18"/>
          <w:szCs w:val="21"/>
        </w:rPr>
        <w:t>部分学生可获得奖学金，视学生成绩和对方学院情况来定；</w:t>
      </w:r>
    </w:p>
    <w:p>
      <w:pPr>
        <w:widowControl/>
        <w:spacing w:line="360" w:lineRule="auto"/>
        <w:jc w:val="left"/>
        <w:rPr>
          <w:rFonts w:ascii="宋体" w:hAnsi="宋体" w:cs="宋体"/>
          <w:color w:val="000000"/>
          <w:kern w:val="0"/>
          <w:sz w:val="18"/>
          <w:szCs w:val="21"/>
        </w:rPr>
      </w:pPr>
      <w:r>
        <w:rPr>
          <w:rFonts w:hint="eastAsia" w:ascii="宋体" w:hAnsi="宋体" w:cs="宋体"/>
          <w:b/>
          <w:color w:val="000000"/>
          <w:kern w:val="0"/>
          <w:sz w:val="18"/>
          <w:szCs w:val="21"/>
        </w:rPr>
        <w:t>年级、专业限制：</w:t>
      </w:r>
      <w:r>
        <w:rPr>
          <w:rFonts w:hint="eastAsia" w:ascii="宋体" w:hAnsi="宋体" w:cs="宋体"/>
          <w:color w:val="000000"/>
          <w:kern w:val="0"/>
          <w:sz w:val="18"/>
          <w:szCs w:val="21"/>
        </w:rPr>
        <w:t>人文社科专业本科大三在读学生；</w:t>
      </w:r>
    </w:p>
    <w:p>
      <w:pPr>
        <w:widowControl/>
        <w:spacing w:line="360" w:lineRule="auto"/>
        <w:jc w:val="left"/>
        <w:rPr>
          <w:rFonts w:ascii="宋体" w:hAnsi="宋体" w:cs="宋体"/>
          <w:color w:val="000000"/>
          <w:kern w:val="0"/>
          <w:sz w:val="18"/>
          <w:szCs w:val="21"/>
        </w:rPr>
      </w:pPr>
      <w:r>
        <w:rPr>
          <w:rFonts w:hint="eastAsia" w:ascii="宋体" w:hAnsi="宋体" w:cs="宋体"/>
          <w:b/>
          <w:color w:val="000000"/>
          <w:kern w:val="0"/>
          <w:sz w:val="18"/>
          <w:szCs w:val="21"/>
        </w:rPr>
        <w:t>外语及成绩要求：</w:t>
      </w:r>
      <w:r>
        <w:rPr>
          <w:rFonts w:hint="eastAsia" w:ascii="宋体" w:hAnsi="宋体" w:cs="宋体"/>
          <w:color w:val="000000"/>
          <w:kern w:val="0"/>
          <w:sz w:val="18"/>
          <w:szCs w:val="21"/>
        </w:rPr>
        <w:t>具备较好英语水平（一般要求雅思7分及所有分项不低于6.5，或托福机考100/笔试600），且表现出较强的学术知识背景；成绩平均绩点3.0（4分制）或同等及以上成绩。</w:t>
      </w:r>
    </w:p>
    <w:p>
      <w:pPr>
        <w:widowControl/>
        <w:spacing w:line="360" w:lineRule="auto"/>
        <w:jc w:val="left"/>
        <w:rPr>
          <w:rFonts w:ascii="宋体" w:hAnsi="宋体" w:cs="宋体"/>
          <w:color w:val="000000"/>
          <w:kern w:val="0"/>
          <w:sz w:val="18"/>
          <w:szCs w:val="21"/>
        </w:rPr>
      </w:pPr>
    </w:p>
    <w:p>
      <w:pPr>
        <w:spacing w:line="360" w:lineRule="auto"/>
        <w:rPr>
          <w:rFonts w:ascii="宋体" w:hAnsi="宋体" w:cs="宋体"/>
          <w:b/>
          <w:color w:val="000000"/>
          <w:kern w:val="0"/>
          <w:sz w:val="18"/>
          <w:szCs w:val="21"/>
        </w:rPr>
      </w:pPr>
      <w:r>
        <w:rPr>
          <w:rFonts w:hint="eastAsia" w:ascii="宋体" w:hAnsi="宋体" w:cs="宋体"/>
          <w:b/>
          <w:color w:val="000000"/>
          <w:kern w:val="0"/>
          <w:sz w:val="18"/>
          <w:szCs w:val="21"/>
        </w:rPr>
        <w:t xml:space="preserve">学校简介： </w:t>
      </w:r>
    </w:p>
    <w:p>
      <w:pPr>
        <w:pStyle w:val="7"/>
        <w:spacing w:line="360" w:lineRule="auto"/>
        <w:ind w:firstLine="360"/>
        <w:rPr>
          <w:rFonts w:ascii="宋体" w:hAnsi="宋体" w:cs="宋体"/>
          <w:color w:val="000000"/>
          <w:kern w:val="0"/>
          <w:sz w:val="18"/>
          <w:szCs w:val="21"/>
        </w:rPr>
      </w:pPr>
      <w:r>
        <w:rPr>
          <w:rFonts w:hint="eastAsia" w:ascii="宋体" w:hAnsi="宋体" w:cs="宋体"/>
          <w:color w:val="000000"/>
          <w:kern w:val="0"/>
          <w:sz w:val="18"/>
          <w:szCs w:val="21"/>
        </w:rPr>
        <w:t>香港科技大学（英文名：The Hong Kong University of Science &amp; Technology，缩写：HKUST，简称香港科大）是一所国际性研究型大学，亦为香港八所受政府大学教育资助委员会资助、并可颁授学位的高等院校之一，香港科大MBA课程连续三年世界排名前十，“EMBA课程”与“机械工程研究发表量”保持世界第一。学校由五所学院组成：商学院、理学院、工学院、人文社会科学学院及霍英东研究院，全部以英语为教学语言。香港科大的强项为商科及工科，自2011年起于《QS亚洲大学排名》里连续三年位列第一。</w:t>
      </w:r>
    </w:p>
    <w:p>
      <w:pPr>
        <w:pStyle w:val="7"/>
        <w:spacing w:line="360" w:lineRule="auto"/>
        <w:ind w:firstLine="0" w:firstLineChars="0"/>
        <w:rPr>
          <w:rFonts w:ascii="宋体" w:hAnsi="宋体" w:cs="宋体"/>
          <w:color w:val="000000"/>
          <w:kern w:val="0"/>
          <w:sz w:val="18"/>
          <w:szCs w:val="21"/>
        </w:rPr>
      </w:pPr>
    </w:p>
    <w:p>
      <w:pPr>
        <w:pStyle w:val="7"/>
        <w:spacing w:line="360" w:lineRule="auto"/>
        <w:ind w:firstLine="360"/>
        <w:rPr>
          <w:rFonts w:ascii="宋体" w:hAnsi="宋体" w:cs="宋体"/>
          <w:color w:val="000000"/>
          <w:kern w:val="0"/>
          <w:sz w:val="18"/>
          <w:szCs w:val="21"/>
        </w:rPr>
      </w:pPr>
      <w:r>
        <w:rPr>
          <w:rFonts w:ascii="宋体" w:hAnsi="宋体" w:cs="宋体"/>
          <w:color w:val="000000"/>
          <w:kern w:val="0"/>
          <w:sz w:val="18"/>
          <w:szCs w:val="21"/>
        </w:rPr>
        <w:t>香港科技大学由理、工、工商管理及人文社会科学四所学院组成。理、工、商、人文社科学院提供本科生及研究生课程；人文社科学院主要开办研究生课程，同时亦为本科生提供通识教育，以利全面发展。作为一所高度国际化的研究型大学，科大所有课程均以英语教授（人文社会科学学院部分关于中国的课程除外）。</w:t>
      </w:r>
    </w:p>
    <w:p>
      <w:pPr>
        <w:pStyle w:val="7"/>
        <w:spacing w:line="360" w:lineRule="auto"/>
        <w:ind w:firstLine="360"/>
        <w:rPr>
          <w:rFonts w:ascii="宋体" w:hAnsi="宋体" w:cs="宋体"/>
          <w:color w:val="000000"/>
          <w:kern w:val="0"/>
          <w:sz w:val="18"/>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0"/>
    <w:family w:val="decorative"/>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54962807">
    <w:nsid w:val="15284D77"/>
    <w:multiLevelType w:val="multilevel"/>
    <w:tmpl w:val="15284D77"/>
    <w:lvl w:ilvl="0" w:tentative="1">
      <w:start w:val="0"/>
      <w:numFmt w:val="bullet"/>
      <w:lvlText w:val="-"/>
      <w:lvlJc w:val="left"/>
      <w:pPr>
        <w:ind w:left="360" w:hanging="360"/>
      </w:pPr>
      <w:rPr>
        <w:rFonts w:hint="eastAsia" w:ascii="宋体" w:hAnsi="宋体" w:eastAsia="宋体" w:cs="宋体"/>
        <w:b/>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abstractNum w:abstractNumId="344406075">
    <w:nsid w:val="1487383B"/>
    <w:multiLevelType w:val="multilevel"/>
    <w:tmpl w:val="1487383B"/>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abstractNum w:abstractNumId="291908683">
    <w:nsid w:val="11662C4B"/>
    <w:multiLevelType w:val="multilevel"/>
    <w:tmpl w:val="11662C4B"/>
    <w:lvl w:ilvl="0" w:tentative="1">
      <w:start w:val="1"/>
      <w:numFmt w:val="decimal"/>
      <w:lvlText w:val="%1."/>
      <w:lvlJc w:val="left"/>
      <w:pPr>
        <w:tabs>
          <w:tab w:val="left" w:pos="420"/>
        </w:tabs>
        <w:ind w:left="420" w:hanging="420"/>
      </w:pPr>
      <w:rPr>
        <w:b w:val="0"/>
        <w:color w:val="auto"/>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31578492">
    <w:nsid w:val="1FAF3E7C"/>
    <w:multiLevelType w:val="multilevel"/>
    <w:tmpl w:val="1FAF3E7C"/>
    <w:lvl w:ilvl="0" w:tentative="1">
      <w:start w:val="1"/>
      <w:numFmt w:val="decimal"/>
      <w:lvlText w:val="%1."/>
      <w:lvlJc w:val="left"/>
      <w:pPr>
        <w:ind w:left="360" w:hanging="360"/>
      </w:pPr>
      <w:rPr>
        <w:rFonts w:hint="default" w:ascii="Arial" w:hAnsi="Arial" w:cs="Arial"/>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1829783">
    <w:nsid w:val="014D1897"/>
    <w:multiLevelType w:val="multilevel"/>
    <w:tmpl w:val="014D1897"/>
    <w:lvl w:ilvl="0" w:tentative="1">
      <w:start w:val="1"/>
      <w:numFmt w:val="bullet"/>
      <w:lvlText w:val=""/>
      <w:lvlJc w:val="left"/>
      <w:pPr>
        <w:tabs>
          <w:tab w:val="left" w:pos="420"/>
        </w:tabs>
        <w:ind w:left="420" w:hanging="420"/>
      </w:pPr>
      <w:rPr>
        <w:rFonts w:hint="default" w:ascii="Wingdings" w:hAnsi="Wingdings"/>
      </w:rPr>
    </w:lvl>
    <w:lvl w:ilvl="1" w:tentative="1">
      <w:start w:val="1"/>
      <w:numFmt w:val="bullet"/>
      <w:lvlText w:val=""/>
      <w:lvlJc w:val="left"/>
      <w:pPr>
        <w:tabs>
          <w:tab w:val="left" w:pos="840"/>
        </w:tabs>
        <w:ind w:left="840" w:hanging="420"/>
      </w:pPr>
      <w:rPr>
        <w:rFonts w:hint="default" w:ascii="Wingdings" w:hAnsi="Wingdings"/>
      </w:rPr>
    </w:lvl>
    <w:lvl w:ilvl="2" w:tentative="1">
      <w:start w:val="1"/>
      <w:numFmt w:val="bullet"/>
      <w:lvlText w:val=""/>
      <w:lvlJc w:val="left"/>
      <w:pPr>
        <w:tabs>
          <w:tab w:val="left" w:pos="1260"/>
        </w:tabs>
        <w:ind w:left="1260" w:hanging="420"/>
      </w:pPr>
      <w:rPr>
        <w:rFonts w:hint="default" w:ascii="Wingdings" w:hAnsi="Wingdings"/>
      </w:rPr>
    </w:lvl>
    <w:lvl w:ilvl="3" w:tentative="1">
      <w:start w:val="1"/>
      <w:numFmt w:val="bullet"/>
      <w:lvlText w:val=""/>
      <w:lvlJc w:val="left"/>
      <w:pPr>
        <w:tabs>
          <w:tab w:val="left" w:pos="1680"/>
        </w:tabs>
        <w:ind w:left="1680" w:hanging="420"/>
      </w:pPr>
      <w:rPr>
        <w:rFonts w:hint="default" w:ascii="Wingdings" w:hAnsi="Wingdings"/>
      </w:rPr>
    </w:lvl>
    <w:lvl w:ilvl="4" w:tentative="1">
      <w:start w:val="1"/>
      <w:numFmt w:val="bullet"/>
      <w:lvlText w:val=""/>
      <w:lvlJc w:val="left"/>
      <w:pPr>
        <w:tabs>
          <w:tab w:val="left" w:pos="2100"/>
        </w:tabs>
        <w:ind w:left="2100" w:hanging="420"/>
      </w:pPr>
      <w:rPr>
        <w:rFonts w:hint="default" w:ascii="Wingdings" w:hAnsi="Wingdings"/>
      </w:rPr>
    </w:lvl>
    <w:lvl w:ilvl="5" w:tentative="1">
      <w:start w:val="1"/>
      <w:numFmt w:val="bullet"/>
      <w:lvlText w:val=""/>
      <w:lvlJc w:val="left"/>
      <w:pPr>
        <w:tabs>
          <w:tab w:val="left" w:pos="2520"/>
        </w:tabs>
        <w:ind w:left="2520" w:hanging="420"/>
      </w:pPr>
      <w:rPr>
        <w:rFonts w:hint="default" w:ascii="Wingdings" w:hAnsi="Wingdings"/>
      </w:rPr>
    </w:lvl>
    <w:lvl w:ilvl="6" w:tentative="1">
      <w:start w:val="1"/>
      <w:numFmt w:val="bullet"/>
      <w:lvlText w:val=""/>
      <w:lvlJc w:val="left"/>
      <w:pPr>
        <w:tabs>
          <w:tab w:val="left" w:pos="2940"/>
        </w:tabs>
        <w:ind w:left="2940" w:hanging="420"/>
      </w:pPr>
      <w:rPr>
        <w:rFonts w:hint="default" w:ascii="Wingdings" w:hAnsi="Wingdings"/>
      </w:rPr>
    </w:lvl>
    <w:lvl w:ilvl="7" w:tentative="1">
      <w:start w:val="1"/>
      <w:numFmt w:val="bullet"/>
      <w:lvlText w:val=""/>
      <w:lvlJc w:val="left"/>
      <w:pPr>
        <w:tabs>
          <w:tab w:val="left" w:pos="3360"/>
        </w:tabs>
        <w:ind w:left="3360" w:hanging="420"/>
      </w:pPr>
      <w:rPr>
        <w:rFonts w:hint="default" w:ascii="Wingdings" w:hAnsi="Wingdings"/>
      </w:rPr>
    </w:lvl>
    <w:lvl w:ilvl="8" w:tentative="1">
      <w:start w:val="1"/>
      <w:numFmt w:val="bullet"/>
      <w:lvlText w:val=""/>
      <w:lvlJc w:val="left"/>
      <w:pPr>
        <w:tabs>
          <w:tab w:val="left" w:pos="3780"/>
        </w:tabs>
        <w:ind w:left="3780" w:hanging="420"/>
      </w:pPr>
      <w:rPr>
        <w:rFonts w:hint="default" w:ascii="Wingdings" w:hAnsi="Wingdings"/>
      </w:rPr>
    </w:lvl>
  </w:abstractNum>
  <w:num w:numId="1">
    <w:abstractNumId w:val="291908683"/>
  </w:num>
  <w:num w:numId="2">
    <w:abstractNumId w:val="531578492"/>
  </w:num>
  <w:num w:numId="3">
    <w:abstractNumId w:val="21829783"/>
  </w:num>
  <w:num w:numId="4">
    <w:abstractNumId w:val="344406075"/>
  </w:num>
  <w:num w:numId="5">
    <w:abstractNumId w:val="3549628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66"/>
    <w:rsid w:val="00080D71"/>
    <w:rsid w:val="000A1CF8"/>
    <w:rsid w:val="00100C3B"/>
    <w:rsid w:val="0010224D"/>
    <w:rsid w:val="00133133"/>
    <w:rsid w:val="00191A60"/>
    <w:rsid w:val="001C0350"/>
    <w:rsid w:val="001F69E2"/>
    <w:rsid w:val="00305B68"/>
    <w:rsid w:val="00360F33"/>
    <w:rsid w:val="00384A9F"/>
    <w:rsid w:val="003E2B56"/>
    <w:rsid w:val="00410A6E"/>
    <w:rsid w:val="00480866"/>
    <w:rsid w:val="00497816"/>
    <w:rsid w:val="00523027"/>
    <w:rsid w:val="00566B47"/>
    <w:rsid w:val="00566E95"/>
    <w:rsid w:val="00590896"/>
    <w:rsid w:val="00590E35"/>
    <w:rsid w:val="005B43D5"/>
    <w:rsid w:val="00613FCE"/>
    <w:rsid w:val="00634918"/>
    <w:rsid w:val="0065531A"/>
    <w:rsid w:val="006B5F3C"/>
    <w:rsid w:val="006F31BB"/>
    <w:rsid w:val="00731604"/>
    <w:rsid w:val="00774510"/>
    <w:rsid w:val="00792F74"/>
    <w:rsid w:val="007D1116"/>
    <w:rsid w:val="007D2B9F"/>
    <w:rsid w:val="00813BF6"/>
    <w:rsid w:val="008D4476"/>
    <w:rsid w:val="00920C4F"/>
    <w:rsid w:val="009225C2"/>
    <w:rsid w:val="00922E50"/>
    <w:rsid w:val="0097408F"/>
    <w:rsid w:val="009E49EC"/>
    <w:rsid w:val="00A26EF2"/>
    <w:rsid w:val="00A3241F"/>
    <w:rsid w:val="00A51388"/>
    <w:rsid w:val="00A945BF"/>
    <w:rsid w:val="00AF08D9"/>
    <w:rsid w:val="00B422D9"/>
    <w:rsid w:val="00B479B6"/>
    <w:rsid w:val="00B86340"/>
    <w:rsid w:val="00BC1A17"/>
    <w:rsid w:val="00BC3905"/>
    <w:rsid w:val="00BE2506"/>
    <w:rsid w:val="00C53D92"/>
    <w:rsid w:val="00C77847"/>
    <w:rsid w:val="00D0674B"/>
    <w:rsid w:val="00DB4DEE"/>
    <w:rsid w:val="00DE7995"/>
    <w:rsid w:val="00E374AF"/>
    <w:rsid w:val="00EC27FE"/>
    <w:rsid w:val="00ED4F98"/>
    <w:rsid w:val="00F57C7F"/>
    <w:rsid w:val="38EF638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iPriority w:val="0"/>
    <w:rPr>
      <w:color w:val="0000FF"/>
      <w:u w:val="single"/>
    </w:rPr>
  </w:style>
  <w:style w:type="paragraph" w:customStyle="1" w:styleId="7">
    <w:name w:val="List Paragraph"/>
    <w:basedOn w:val="1"/>
    <w:qFormat/>
    <w:uiPriority w:val="34"/>
    <w:pPr>
      <w:ind w:firstLine="420" w:firstLineChars="200"/>
    </w:pPr>
  </w:style>
  <w:style w:type="character" w:customStyle="1" w:styleId="8">
    <w:name w:val="页眉 Char"/>
    <w:basedOn w:val="4"/>
    <w:link w:val="3"/>
    <w:semiHidden/>
    <w:uiPriority w:val="99"/>
    <w:rPr>
      <w:rFonts w:ascii="Times New Roman" w:hAnsi="Times New Roman" w:eastAsia="宋体" w:cs="Times New Roman"/>
      <w:sz w:val="18"/>
      <w:szCs w:val="18"/>
    </w:rPr>
  </w:style>
  <w:style w:type="character" w:customStyle="1" w:styleId="9">
    <w:name w:val="页脚 Char"/>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F41061-C7CD-40C0-AC61-D107552805D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505</Words>
  <Characters>2879</Characters>
  <Lines>23</Lines>
  <Paragraphs>6</Paragraphs>
  <TotalTime>0</TotalTime>
  <ScaleCrop>false</ScaleCrop>
  <LinksUpToDate>false</LinksUpToDate>
  <CharactersWithSpaces>3378</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2014-12-02T03:07:00Z</dcterms:created>
  <dc:creator>n</dc:creator>
  <cp:lastModifiedBy>Administrator</cp:lastModifiedBy>
  <dcterms:modified xsi:type="dcterms:W3CDTF">2016-01-28T04:49:36Z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