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  <w:t>科研经费用于外事接待费申请程序</w:t>
      </w:r>
    </w:p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</w:pPr>
    </w:p>
    <w:p>
      <w:pPr>
        <w:pStyle w:val="11"/>
      </w:pPr>
    </w:p>
    <w:p>
      <w:pPr>
        <w:pStyle w:val="11"/>
        <w:numPr>
          <w:ilvl w:val="0"/>
          <w:numId w:val="1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hint="eastAsia" w:ascii="Arial" w:hAnsi="Arial" w:cs="Arial"/>
          <w:color w:val="808080"/>
          <w:sz w:val="20"/>
          <w:szCs w:val="20"/>
        </w:rPr>
        <w:t>至少在外事接待前二周在网上申报,逾期将无法提交申请。（详见外宾来访网上预报审批系统用户指南）</w:t>
      </w:r>
    </w:p>
    <w:p>
      <w:pPr>
        <w:pStyle w:val="11"/>
        <w:ind w:left="720"/>
        <w:rPr>
          <w:rFonts w:ascii="Arial" w:hAnsi="Arial" w:cs="Arial"/>
          <w:color w:val="808080"/>
          <w:sz w:val="20"/>
          <w:szCs w:val="20"/>
        </w:rPr>
      </w:pPr>
    </w:p>
    <w:p>
      <w:pPr>
        <w:pStyle w:val="11"/>
        <w:numPr>
          <w:ilvl w:val="0"/>
          <w:numId w:val="1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hint="eastAsia" w:hAnsi="宋体"/>
          <w:vanish/>
          <w:color w:val="808080"/>
          <w:sz w:val="20"/>
          <w:szCs w:val="20"/>
        </w:rPr>
        <w:t> </w:t>
      </w:r>
      <w:r>
        <w:rPr>
          <w:rFonts w:ascii="Arial" w:hAnsi="Arial" w:cs="Arial"/>
          <w:color w:val="808080"/>
          <w:sz w:val="20"/>
          <w:szCs w:val="20"/>
        </w:rPr>
        <w:t>接待结束后做好所有接待费用的</w:t>
      </w:r>
      <w:r>
        <w:rPr>
          <w:rFonts w:ascii="Arial" w:hAnsi="Arial" w:cs="Arial"/>
          <w:color w:val="808080"/>
          <w:sz w:val="20"/>
          <w:szCs w:val="20"/>
          <w:u w:val="single"/>
        </w:rPr>
        <w:t>报销单据</w:t>
      </w:r>
      <w:r>
        <w:rPr>
          <w:rFonts w:ascii="Arial" w:hAnsi="Arial" w:cs="Arial"/>
          <w:color w:val="808080"/>
          <w:sz w:val="20"/>
          <w:szCs w:val="20"/>
        </w:rPr>
        <w:t>及</w:t>
      </w:r>
      <w:r>
        <w:rPr>
          <w:rFonts w:ascii="Arial" w:hAnsi="Arial" w:cs="Arial"/>
          <w:color w:val="808080"/>
          <w:sz w:val="20"/>
          <w:szCs w:val="20"/>
          <w:u w:val="single"/>
        </w:rPr>
        <w:t>财务报销预约单</w:t>
      </w:r>
      <w:r>
        <w:rPr>
          <w:rFonts w:ascii="Arial" w:hAnsi="Arial" w:cs="Arial"/>
          <w:color w:val="808080"/>
          <w:sz w:val="20"/>
          <w:szCs w:val="20"/>
        </w:rPr>
        <w:t>，并附上</w:t>
      </w:r>
      <w:r>
        <w:rPr>
          <w:rFonts w:ascii="Arial" w:hAnsi="Arial" w:cs="Arial"/>
          <w:color w:val="808080"/>
          <w:sz w:val="20"/>
          <w:szCs w:val="20"/>
          <w:u w:val="single"/>
        </w:rPr>
        <w:t>项目经费-国际合作交流预算相关复印页</w:t>
      </w:r>
      <w:r>
        <w:rPr>
          <w:rFonts w:ascii="Arial" w:hAnsi="Arial" w:cs="Arial"/>
          <w:color w:val="808080"/>
          <w:sz w:val="20"/>
          <w:szCs w:val="20"/>
        </w:rPr>
        <w:t>，送交</w:t>
      </w:r>
      <w:r>
        <w:rPr>
          <w:rFonts w:hint="eastAsia" w:ascii="Arial" w:hAnsi="Arial" w:cs="Arial"/>
          <w:color w:val="808080"/>
          <w:sz w:val="20"/>
          <w:szCs w:val="20"/>
        </w:rPr>
        <w:t>行政</w:t>
      </w:r>
      <w:r>
        <w:rPr>
          <w:rFonts w:ascii="Arial" w:hAnsi="Arial" w:cs="Arial"/>
          <w:color w:val="808080"/>
          <w:sz w:val="20"/>
          <w:szCs w:val="20"/>
        </w:rPr>
        <w:t>办公室（</w:t>
      </w:r>
      <w:r>
        <w:rPr>
          <w:rFonts w:hint="eastAsia" w:ascii="Arial" w:hAnsi="Arial" w:cs="Arial"/>
          <w:color w:val="808080"/>
          <w:sz w:val="20"/>
          <w:szCs w:val="20"/>
        </w:rPr>
        <w:t>216</w:t>
      </w:r>
      <w:r>
        <w:rPr>
          <w:rFonts w:ascii="Arial" w:hAnsi="Arial" w:cs="Arial"/>
          <w:color w:val="808080"/>
          <w:sz w:val="20"/>
          <w:szCs w:val="20"/>
        </w:rPr>
        <w:t>）；</w:t>
      </w:r>
    </w:p>
    <w:p>
      <w:pPr>
        <w:pStyle w:val="11"/>
        <w:rPr>
          <w:rFonts w:ascii="Arial" w:hAnsi="Arial" w:cs="Arial"/>
          <w:color w:val="808080"/>
          <w:sz w:val="20"/>
          <w:szCs w:val="20"/>
        </w:rPr>
      </w:pPr>
    </w:p>
    <w:p>
      <w:pPr>
        <w:pStyle w:val="11"/>
        <w:numPr>
          <w:ilvl w:val="0"/>
          <w:numId w:val="1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14"/>
          <w:szCs w:val="14"/>
        </w:rPr>
        <w:t> </w:t>
      </w:r>
      <w:r>
        <w:rPr>
          <w:rFonts w:ascii="Arial" w:hAnsi="Arial" w:cs="Arial"/>
          <w:color w:val="808080"/>
          <w:sz w:val="20"/>
          <w:szCs w:val="20"/>
        </w:rPr>
        <w:t xml:space="preserve">学院主管外事院长审核签章； </w:t>
      </w:r>
    </w:p>
    <w:p>
      <w:pPr>
        <w:pStyle w:val="11"/>
        <w:rPr>
          <w:rFonts w:ascii="Arial" w:hAnsi="Arial" w:cs="Arial"/>
          <w:color w:val="808080"/>
          <w:sz w:val="20"/>
          <w:szCs w:val="20"/>
        </w:rPr>
      </w:pPr>
    </w:p>
    <w:p>
      <w:pPr>
        <w:pStyle w:val="11"/>
        <w:numPr>
          <w:ilvl w:val="0"/>
          <w:numId w:val="1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接待人持审核后的材料至财务处办理报销手续。</w:t>
      </w:r>
    </w:p>
    <w:p>
      <w:pPr>
        <w:widowControl/>
        <w:shd w:val="clear" w:color="auto" w:fill="FFFFFF"/>
        <w:spacing w:line="300" w:lineRule="atLeast"/>
        <w:ind w:hanging="420"/>
        <w:jc w:val="left"/>
        <w:rPr>
          <w:rFonts w:ascii="Arial" w:hAnsi="Arial" w:eastAsia="宋体" w:cs="Arial"/>
          <w:color w:val="808080"/>
          <w:kern w:val="0"/>
          <w:sz w:val="20"/>
          <w:szCs w:val="20"/>
        </w:rPr>
      </w:pPr>
    </w:p>
    <w:p>
      <w:pPr>
        <w:widowControl/>
        <w:shd w:val="clear" w:color="auto" w:fill="FFFFFF"/>
        <w:spacing w:line="300" w:lineRule="atLeast"/>
        <w:ind w:hanging="420"/>
        <w:jc w:val="left"/>
        <w:rPr>
          <w:rFonts w:ascii="Arial" w:hAnsi="Arial" w:eastAsia="宋体" w:cs="Arial"/>
          <w:color w:val="808080"/>
          <w:kern w:val="0"/>
          <w:sz w:val="20"/>
          <w:szCs w:val="2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9952978">
    <w:nsid w:val="46ED3DD2"/>
    <w:multiLevelType w:val="multilevel"/>
    <w:tmpl w:val="46ED3DD2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1899529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9A"/>
    <w:rsid w:val="00107E9A"/>
    <w:rsid w:val="002C3E11"/>
    <w:rsid w:val="005C7F3E"/>
    <w:rsid w:val="006454AF"/>
    <w:rsid w:val="0086630D"/>
    <w:rsid w:val="00BE7033"/>
    <w:rsid w:val="00D55A69"/>
    <w:rsid w:val="00E417BF"/>
    <w:rsid w:val="1E707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424242"/>
      <w:sz w:val="20"/>
      <w:szCs w:val="20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2013-05-15T03:12:00Z</dcterms:created>
  <dc:creator>n</dc:creator>
  <cp:lastModifiedBy>Administrator</cp:lastModifiedBy>
  <dcterms:modified xsi:type="dcterms:W3CDTF">2016-03-15T08:59:51Z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